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1" w:rsidRPr="008E0D41" w:rsidRDefault="008E0D41" w:rsidP="008E0D41">
      <w:pPr>
        <w:spacing w:before="204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екция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3.</w:t>
      </w:r>
    </w:p>
    <w:p w:rsidR="008E0D41" w:rsidRPr="008E0D41" w:rsidRDefault="008E0D41" w:rsidP="008E0D41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  <w:t>Рассмотрение понятий государства и власти. Функции государства и власти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Рассмотреть понятийное содержание государства, государственной власти,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функций государственной (муниципальной) власти, выражающих собой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функции государства.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этом мы придерживаемся контекста и логики общей темы лекций. Для лучшего усвоения данной лекции мы ее делим на две части.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первой части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осуществим разбор понятий государства и обратим критическое внимание на современную трактовку государства и власти.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 второй части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сформулируем понятие государства. Определим место и роль государственной власти. Разберем понятие функции и функционирование, функции государства и государственной власти.</w:t>
      </w:r>
    </w:p>
    <w:p w:rsidR="008E0D41" w:rsidRPr="008E0D41" w:rsidRDefault="008E0D41" w:rsidP="008E0D41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1) Разбор понятий и обращение внимания на современную трактовку государства и власти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предыдущей лекции мы установили: что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полномочие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полномочие должностного лица в органах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выражает собой исполнение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Функция является и деятельно осуществляется во властном полномочии. Властное полномочие в своем содержании (содержательно) есть функция власти. И это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исходное теоретическое положение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для дальнейшего изложения и понимания функций власти и властных полномочий. При этом мы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отмечаем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что понятие «функции государственного, муниципального (административного) управления организацией» в Федеральном законе «О противодействии коррупции» дается в правовом нормативном определении и прописывает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узкое практическое поле обязательной деятельности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для служащих в органах власти, в том числе и должностных лиц. Нам этого определения для понимания функций власти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недостаточно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0F2D3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чем проблематичность понимания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функций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? В терминологическом плане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осмысливается не сложно.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термин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означает исполнение, обязанность, круг деятельности. Но в содержательном, смысловом плане соотнесение функции-полномочия должностного лица к функции власти, а функции власти 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является для понимания не простой формальной задачей. То есть надо обратиться и к функциям государства, и к самому государству. Функции власти и функции государства отражают своим содержанием понятия «государственная власть» и «государство». Обратимся к этим знаниям.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Вначале рассмотрим понятия «государство» и «государственная власть» в логической связи с функциями (функционированием) и властными полномочиями. Для лучшего понимания понятий сначала мы кратко обратимся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 труду профессора Н. М. Коркунова (1853–1904) «Русское государственное право», изданное в 1909 году, и посмотрим, что в 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государственном праве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(как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науке) в 19-ом веке понималось под государственной властью, государством и функцией государственной власти </w:t>
      </w:r>
      <w:hyperlink r:id="rId6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Затем обратимся 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современному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изложению этих понятий, в частности, в работе М. И. </w:t>
      </w: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Абдулаева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«Теория государства и права» </w:t>
      </w:r>
      <w:hyperlink r:id="rId7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 познавательном плане важен и интересен дискуссионный вопрос о власти (властвовании) как явлении, имеющем своей природой или волю или силу.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Так, Н. М. Коркунов был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противником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господствующей в литературе того времени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волевой теории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когда «государственное властвование есть проявление господствующей в государстве единой воли, и потому государственная власть понимается, как воля» </w:t>
      </w:r>
      <w:hyperlink r:id="rId8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4–5]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Он критически разбирал волевую теорию, опираясь на историческую действительность и понимание, что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«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государственной жизни создается не чьей-либо единой волей, а как результат непрерывной взаимной борьбы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разнообразных интересов и сил, составляющих содержание общественной жизни» </w:t>
      </w:r>
      <w:hyperlink r:id="rId9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11]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Он обосновывал, что «власть не воля, а объект воли» </w:t>
      </w:r>
      <w:hyperlink r:id="rId10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23]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а сама государственная власть есть «сила, обусловленная сознанием зависимости от государства» </w:t>
      </w:r>
      <w:hyperlink r:id="rId11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24]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0F2D3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Н. М. Коркунов дал такое определение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государственной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«Государственная власть есть сила, обусловленная сознанием зависимости от государства, как общественного союза, в котором принудительно устанавливается мирный порядок» </w:t>
      </w:r>
      <w:hyperlink r:id="rId12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37]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у Н. М. Коркунова «есть общественный союз свободных людей с принудительно установленным мирным порядком посредством предоставления исключительного права принуждения только органам государства» </w:t>
      </w:r>
      <w:hyperlink r:id="rId13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27]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 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 юридической точки зрения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«государство представляется юридическим отношением самостоятельного принудительного властвования, субъектом которого является все население государств, объектом — сама власть принуждения, а содержание составляют права участия во властвовании и обязанности повиновения» </w:t>
      </w:r>
      <w:hyperlink r:id="rId14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Правом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распоряжаться властью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обладают органы власти: «Те, за кем признаются права на распоряжение властью, суть органы власти; выполняемые этими органами действия составляют функции государственной власти» </w:t>
      </w:r>
      <w:hyperlink r:id="rId15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37]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А «распоряжение же в чужом интересе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прежде всего обязанность» </w:t>
      </w:r>
      <w:hyperlink r:id="rId16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46]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Н. М. Коркунов указывает на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тождественность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деятельности органов власти и функцией власти: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«Так как то, что выполняется органом, называется вообще его функцией, то и те акты власти, на осуществление которых имеет право данный орган власти, также именуются функциями органа власти, 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вне отношения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 тому или другому отдельному органу, их осуществляющему, они именуются 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просто функциями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 </w:t>
      </w:r>
      <w:hyperlink r:id="rId17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37]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Одновременно, государственная власть является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предметом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совместного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пользования всего населения: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от монарха до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последнего поданного.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нашей темы важно то, что он отмечает и другую существенную и возможную позицию деятельности органов власти (должностных лиц)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распоряжении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властью: «Одностороннее властвование над людьми в собственном интересе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властвующего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не может быть ни чем иным, как частным правом над людьми, рабовладением или крепостным правом» </w:t>
      </w:r>
      <w:hyperlink r:id="rId18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46]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одностороннем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властвовании в собственном интересе мы находим содержательную составляющую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злоупотреблений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властью. Перед этим Н. М. Коркунов конкретизирует: «Распоряжение же государственной властью возложено, как обязательная функция, на точно определенных лиц» </w:t>
      </w:r>
      <w:hyperlink r:id="rId19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45]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Далее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он развивает мысль: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«Осуществлять принуждение государство может только через посредство составляющих его личностей, только чрез их посредство оно может и направлять принуждение, так или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иначе, распоряжаться им. Когда мы говорим, что принудительная власть осуществляется государством, это значит в сущности, что принуждение осуществляется людьми, но не отдельно взятыми, в их личных интересах, а людьми, являющимися членами государственной организации, действующими в общем государственном интересе» </w:t>
      </w:r>
      <w:hyperlink r:id="rId20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</w:t>
        </w:r>
        <w:proofErr w:type="gramEnd"/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, с. 47–48]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Итак, резюмируем изложенные взгляды Н. М. Коркунова в следующих положениях: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государство есть общественный союз с принудительно установленным мирным порядком;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государственная власть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сила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принудительного установления мирного порядка в обществе или — сила принуждения;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государственная власть является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объектом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и за кем признаются права распоряжения властью, есть органы власти;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государственная власть, одновременно, является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предметом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совместного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пользования всего населения;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действия, выполняемые органами власти по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распоряжению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властью,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функции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органов власти или функции власти;</w:t>
      </w:r>
    </w:p>
    <w:p w:rsidR="008E0D41" w:rsidRPr="008E0D41" w:rsidRDefault="008E0D41" w:rsidP="008E0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распоряжение властью или выполнение функций в чужом интересе, то есть в интересах всего населения,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обязанность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органов власти.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Эти положения дают нам большую ясность в понимании того, что одностороннее властвование или распоряжение властью (или выполнение функций)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собственном интересе есть злоупотребление властью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Если мы видим, что выполнение функций или распоряжение властью возложено на точно определенных или конкретных лиц в органах власти, то предполагается, и мы можем предположить, что помимо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обязательных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действий — в интересах населения,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возможны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действия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собственном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интересе. Историческая практика государственного властвования и современная практика в этом убеждают.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Стоит отметить, что Н. М. Коркунов — русский учёный-юрист, выдающийся российский правовед, являлся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 только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авторитетнейшим специалистом в области теории и истории права своего времени,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для современных работ по теории государства и права и практического законотворчества его взгляды на государство и государственную власть достаточно важны.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Вместе с тем надо отметить, что взгляды на государственную власть менялись по мере развития общества и научной мысли, и это привело к появлению множество научных концепций, теорий и подходов к определению государственной власти. Юридическая наука свидетельствует 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семи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основных концепциях власти. Это говорит о том, 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единственно принятая теория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государства и власти в обществе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отсутствует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Скорее можно говорить о господствующей концепции и подходе, выступающей научной основой современного законотворчества.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Так,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современной теории права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частности, М. И. </w:t>
      </w: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Абдулаевым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дается следующее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определение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«Государство — сложная политико-правовая форма организации общественной жизни»</w:t>
      </w:r>
      <w:hyperlink r:id="rId21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26]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 более широком представлении: «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Государство — это территориально организованная публично-правовая общность населения, построенная на началах власти и осуществляющая свою деятельность на основе права с помощью специального государственного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аппарата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 </w:t>
      </w:r>
      <w:hyperlink r:id="rId22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29]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Государство характеризуется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наличием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следующих основных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признаков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народ; конкретнее, союз людей с общим интересом усовершенствования совместной жизни посредством установления и поддержания справедливого правопорядка;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территория, то есть территориальная организация власти;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lastRenderedPageBreak/>
        <w:t>публичная (государственная) власть;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налоговая и финансовая системы;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суверенитет;</w:t>
      </w:r>
    </w:p>
    <w:p w:rsidR="008E0D41" w:rsidRPr="008E0D41" w:rsidRDefault="008E0D41" w:rsidP="008E0D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система права.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Государство выступает, по М. И. </w:t>
      </w: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Абдулаеву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различных аспектах:</w:t>
      </w:r>
    </w:p>
    <w:p w:rsidR="008E0D41" w:rsidRPr="008E0D41" w:rsidRDefault="008E0D41" w:rsidP="008E0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</w:t>
      </w:r>
      <w:r w:rsidRPr="008E0D41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институциональном смысле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государство — «это система органов государственной власти и учреждений, действующих на основе права»;</w:t>
      </w:r>
    </w:p>
    <w:p w:rsidR="008E0D41" w:rsidRPr="008E0D41" w:rsidRDefault="008E0D41" w:rsidP="008E0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</w:t>
      </w:r>
      <w:r w:rsidRPr="008E0D41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публичном смысле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— «универсально значимая власть, призванная для охраны прав и свобод личности, обеспечения безопасности граждан и общества в целом, установления законности и правопорядка»;</w:t>
      </w:r>
    </w:p>
    <w:p w:rsidR="008E0D41" w:rsidRPr="008E0D41" w:rsidRDefault="008E0D41" w:rsidP="008E0D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</w:t>
      </w:r>
      <w:r w:rsidRPr="008E0D41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функциональном смысле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— «способ регулирования и упорядочения общественных отношений» </w:t>
      </w:r>
      <w:hyperlink r:id="rId23" w:anchor="note_1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[1, с. 29]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представляются как основные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направления его деятельности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вытекающие из сущности и роли в общественной жизни </w:t>
      </w:r>
      <w:hyperlink r:id="rId24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32]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Функции подразделяются на виды в зависимости от целей государства в конкретном историческом периоде развития, и так же функции имеют методы своего осуществления.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Далее мы не расширяем изложение, в том числе разбором взглядов других авторов, а концентрируемся на познавательном углублении государства, государственной власти и их функции.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современной теории права обращает внимание, прежде всего то, что она не ясно различает содержанием понятия государства и государственной власти, в отличие от выверенных понятий у Н. М. Коркунова. В частности, как выше приведено,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(в институциональном и публичном смыслах) представляет собой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систему органов государственной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учреждений и универсально значимую власть. Государство, соответственно, выступает субъектом правоотношений. Однако,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диалектическая связь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(единство и различие) между государством и властью не показана. Также не видно, как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преобразуются и проявляются в функциях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государственной власти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 скорее всего потому, что в понятийном представлении они не разграничены.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Что в этом вопросе стоит дополнительно критически отметить.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Публичная (государственная) власть, по М. И. </w:t>
      </w: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Абдулаеву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«предполагает особую группу людей (управленцев), призванных осуществлять задачи и функции государства», и «необходимой функцией государственной власти является упорядочение общественной жизни, общественных отношений» </w:t>
      </w:r>
      <w:hyperlink r:id="rId25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27–28]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Признаком государственной власти является наличие аппарата управления, «который призван осуществлять функции управления обществом с помощью специальных государственных органов» </w:t>
      </w:r>
      <w:hyperlink r:id="rId26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28]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 нашему мнению, такое представление, когда признаком государственной власти является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наличие аппарата управления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который осуществляет функции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 помощью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государственных органов, не привносит ясность в понимание государственной власти, способа и механизма ее функционирования. Получается, что первичен аппарат управления, наделяемый функциями управления, а не орган власти. И более того, отождествление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понятий государства и государственной власти и вольное изложение порядка организации властных полномочий не выражает полноту теоретических основ деятельности государственной власти. Некоторые правоведы также считают недопустимым отождествление государства и государственной власти, хотя такое отождествление присутствует в нынешней Конституции РФ (например, в статьях 2, 7, 19).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Приведенные положения свидетельствуют о том, что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современных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подходах к определению государственной власти нет достаточно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выверенных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понятий, чтобы различить государство и государственную власть в сочетании с органами власти и функциями. Это означает, что в образовательной подготовке государственных и муниципальных служащих имеется теоретико-познавательный пробел.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мы правовые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знания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 государстве и власти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классифицируем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порядке последовательного углубления знаний, как то: формальные знания (1), критически воспринимаемые знания (2) и научные знания (3), то можно полагать, что государственные и муниципальные служащие в своем большинстве владеют формальными правовыми знаниями. При этом стоит отметить, что у многих государственных и муниципальных служащих вообще отсутствует юридическое образование.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Таким образом, обращает внимание то, что современные формальные правовые знания, как самые (условно) простые для усвоения, сегодня формируют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профессиональные компетенции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служащих на правовых положениях, в которых отождествляются государство и государственная власть и соответствующие функции. В этом мы также видим методологическую проблему властвования.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Кроме этого,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удручающим знанием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по нашему мнению, для служебной деятельности и исполнения полномочий является восприятие в деятельности такого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признака государственной власти и ее легитимности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«признание народом права управлять им и согласие подчиняться этой власти» </w:t>
      </w:r>
      <w:hyperlink r:id="rId27" w:anchor="note_1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[1, с. 28]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Очевидно, что народ здесь выступает объектом управления. И это в корне не выверенное положение с положением об обладании гражданами субъективных публичных прав. Н. М. Коркунов, как уже выше приведено, говорил, что власть опирается на общее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сознание зависимости от государства и обязанностях повиновения. И, в частности, по поводу </w:t>
      </w:r>
      <w:proofErr w:type="spell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народа он пишет: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«Но если бы даже поданные имели только одни обязанности, они все-таки были бы субъектами, пассивными субъектами юридического отношения, но все же не объектами, потому что объект не может иметь ни прав, ни обязанностей» </w:t>
      </w:r>
      <w:hyperlink r:id="rId28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46]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Как мы понимаем, Н. М. Коркунов более ясно обосновал и представил отношения между народом и властью посредством права, чем в современной теории государства и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Вместе с тем, наша теоретико-познавательная позиция заключается в том, что осознание членами любого общества (сообщества)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зависимости и обязанности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повиновения лежат вне рамок правовых отношений — это основополагающий и первичный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императив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всякого порядка и упорядоченности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отношений в общественном проживании и жизнедеятельности, и которые в историческом процессе развития обществ закрепляются как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правовые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отношения.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сравнение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двух правоведческих взглядов на государство и государственную власть, и краткий разбор понятий, формулируемых современной теории права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указывает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как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современные правовые знания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для полномочной деятельности государственных и муниципальных служащих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недостаточны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Последнее может сформировать ложное осознание — не только профессиональное и правовое, но и нравственное — своего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личного должностного места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и роли в системе органов власти, в том числе при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осуществлении конкретных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властных полномочий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Недостаточность для служащих формальных знаний, как мы видим, состоит в следующем:</w:t>
      </w:r>
    </w:p>
    <w:p w:rsidR="008E0D41" w:rsidRPr="008E0D41" w:rsidRDefault="008E0D41" w:rsidP="008E0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неполноте правовых и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общетеоретических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знаний о существующих взглядах на государство и государственную власть, и усвоение господствующих в данный период правовых понятий, закрепленных в действующем законодательстве;</w:t>
      </w:r>
    </w:p>
    <w:p w:rsidR="008E0D41" w:rsidRPr="008E0D41" w:rsidRDefault="008E0D41" w:rsidP="008E0D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отсутствии общетеоретических понятий государства, власти, функций государства и власти;</w:t>
      </w:r>
    </w:p>
    <w:p w:rsidR="000F2D31" w:rsidRDefault="008E0D41" w:rsidP="008E0D41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0F2D3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аксиоматическом восприятии тождественности понятий государства и государственной власти и органов государственной власти;</w:t>
      </w:r>
    </w:p>
    <w:p w:rsidR="008E0D41" w:rsidRPr="000F2D31" w:rsidRDefault="000F2D31" w:rsidP="008E0D41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</w:t>
      </w:r>
      <w:r w:rsidR="008E0D41" w:rsidRPr="000F2D3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одноаспектном восприятии государства как института власти;</w:t>
      </w:r>
    </w:p>
    <w:p w:rsidR="008E0D41" w:rsidRPr="008E0D41" w:rsidRDefault="008E0D41" w:rsidP="008E0D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слабом отражении культурно-нравственных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основ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индивидуального и коллективного поведения (или образа жизни) для понимания справедливого правопорядка в обществе и необходимости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охранении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культурно-нравственных основ как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функции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государства.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Указанная недостаточность знаний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нередко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проявляется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 о чем свидетельствует публичная деятельности не только государственных служащих, но и депутатов в представительных органах Российской Федерации и субъектов Российской Федерации,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в следующих принципиальных для полномочной деятельности отрицательных моментах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8E0D41" w:rsidRPr="008E0D41" w:rsidRDefault="008E0D41" w:rsidP="008E0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ложном восприятии жизнедеятельности общества и развитии страны как о деятельности, которая реализуется исключительно в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нормативном правовом поле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формируемом и управляемом государственной властью. Как следствие, в инициативном управлении может формироваться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позиция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полномочного исполнительного или представительного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субъективизма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которая может перерастать в волюнтаризм в решениях государственных вопросов;</w:t>
      </w:r>
    </w:p>
    <w:p w:rsidR="008E0D41" w:rsidRPr="008E0D41" w:rsidRDefault="008E0D41" w:rsidP="008E0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ложном ассоциировании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инициативной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воли должностного полномочного лица с позицией государства и государственной власти. То есть речь о возможной подмене воли;</w:t>
      </w:r>
    </w:p>
    <w:p w:rsidR="008E0D41" w:rsidRPr="008E0D41" w:rsidRDefault="008E0D41" w:rsidP="008E0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ложном восприятии населения — субъекта многообразных отношений в обществе, — как объекта управления;</w:t>
      </w:r>
    </w:p>
    <w:p w:rsidR="008E0D41" w:rsidRPr="008E0D41" w:rsidRDefault="008E0D41" w:rsidP="008E0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ложном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противопоставлении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нормативно-правового метода регулирования культурно-нравственному и традиционному характеру поведения человека и отношений в обществе и правовых попыток преодолеть последние;</w:t>
      </w:r>
    </w:p>
    <w:p w:rsidR="008E0D41" w:rsidRPr="008E0D41" w:rsidRDefault="008E0D41" w:rsidP="008E0D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в понижении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значимости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личностных и общественных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нравственных и традиционных ценностей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 препятствующих </w:t>
      </w:r>
      <w:r w:rsidRPr="008E0D41">
        <w:rPr>
          <w:rFonts w:ascii="Georgia" w:eastAsia="Times New Roman" w:hAnsi="Georgia" w:cs="Times New Roman"/>
          <w:i/>
          <w:iCs/>
          <w:color w:val="000000"/>
          <w:sz w:val="15"/>
          <w:szCs w:val="15"/>
          <w:lang w:eastAsia="ru-RU"/>
        </w:rPr>
        <w:t>соблазну</w:t>
      </w:r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должностного лица как гражданина злоупотребить властными полномочиями в личных интересах.</w:t>
      </w:r>
    </w:p>
    <w:p w:rsidR="008E0D41" w:rsidRPr="008E0D41" w:rsidRDefault="008E0D41" w:rsidP="000F2D3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Итак, мы рассмотрели, какое может быть развитие и результаты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личностного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восприятия власти, властных функций и общества должностными лицами, если ограничивать их знания рамками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формальных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правовых знаний.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Помимо этого, и на что следует обратить не только наше внимание, знания о государстве, государственной власти и функциях в правовых определениях и конструкциях, сами по себе являются в большей мере профессиональными знаниями, а правоведение — это только одна из отраслей общественных знаний. При этом надо признать, 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своем понятийном содержании и для других отраслевых наук и знаний является непростым знанием. Философия и правоведение, как и экономические науки, в историческом пути развитии знаний не выработали единообразного взгляда на государство. Сегодня отсутствует и общепризнанное определение понятия.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этом плане, можно привести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качестве примера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философский (или мировоззренческий) взгляд Аристотеля на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как на «общество, состоящее из нескольких селений... достигшее, можно сказать, в полной мере самодовлеющего состояния и возникшее ради потребностей жизни, но существующее ради достижения благой жизни» </w:t>
      </w:r>
      <w:hyperlink r:id="rId29" w:anchor="note_3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[3, с. 378]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То есть, при множестве дефиниций государства в правовых, философских, политических и социальных контекстах, существенными признаками выделяются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или «особая организация политической власти», или «способ организации общества», или «институт власти», или «власть принуждения», или «средство управления».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Но также верно и то, что на каждом этапе исторического развития обществ осуществляется содержательное развитие понятия. Очевидно, что государство — сложное понятие.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Более того, мы не всегда задумываемся, какое восприятие государства формируется у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граждан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государства, имея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ввиду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знание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Конституции РФ как основу формального знания, а восприятие мировоззренческого характера и отношение к государству.</w:t>
      </w:r>
    </w:p>
    <w:p w:rsidR="008E0D41" w:rsidRPr="008E0D41" w:rsidRDefault="008E0D41" w:rsidP="008E0D41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2) Понятие и составляющие государства. Функции и функционирование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 какую неполноту понятий: содержательного и объемного плана, мы обращаем внимание? Прежде всего, неочевидно выражены смысл и предназначенность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Не выражены также смысл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властвования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составляющие государства («конструкция» государства).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 что мы бы еще обратили внимание. Государство как понятие, а также определения государства в различных аспектах (институциональном, публичном, функциональном) выражают собой специфики организации общественной жизнедеятельности. Но, в понятийном значении они используются в узкопрофессиональном правовом поле и, в большей степени, в нормотворческой деятельности власти. При этом, как термин, государство используется ежедневно как в публичном пространстве (СМИ, организациями и др.), так и населением. Но насколько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понятийное содержание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 юридических терминах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понятно населению и пользователям-субъектам, например, сельскохозяйственной, промышленной, финансовой и др. сфер деятельности, рождает вопрос. Можно предположить, что оно не только непонятно, но и неизвестно. И дело здесь не в юридической грамотности населения. Государство понятийно, по нашему мнению, должно иметь мировоззренческое (нравственно-справедливое), жизнедеятельное и пространственное содержательное наполнение, и которое, так сказать, можно перечислить «по пальцам». Причем, оно должно быть и научно сформулированным и используемым в обществе.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Поэтому, мы обратимся к общетеоретическому и политэкономическому взгляду на государство, основывающемуся на теоретических исследованиях и положениях, изложенных в работе «Концепция среды территориального коллективного проживания» </w:t>
      </w:r>
      <w:hyperlink r:id="rId30" w:anchor="note_8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[8]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 работе исследованы и сформулированы следующие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системообразующие составляющие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среды коллективного проживания: территория, население, природно-потребительский и природно-экономический потенциал, культура (в значении — текущих и накопленных в ходе исторического процесса материальных, организационных достижений;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духовно-нравственных традиций).</w:t>
      </w:r>
      <w:proofErr w:type="gramEnd"/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Дополнительно поясним, 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культура среды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это накопленные и накапливаемые материально-организационные и духовно-нравственные достижения, передаваемые из поколений в поколения, как путем их сохранения и охранения, так и посредством обучения, воспитания и образования, а также развиваемые (физическим и умственным, а также и духовным) трудом каждым последующим поколением. Вырабатываемые и сохраняемые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поколениями обычаи, ритуалы, религиозные чувства, моральные принципы, навыки труда, бытовые традиции, взгляды, вкусы, рациональности и умеренности в потреблении, — в совокупности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традиционно-нравственные нормы коллективного и индивидуального поведения или образ жизни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индивидуальности которых обусловлены также спецификами природного и общественно-исторического процесса в географических местах проживания.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Несомненно, речь о присущей обществу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культурной наследственности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которая воспроизводится и действует непрерывно как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условие,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скрепляющее единство и, тем самым, обеспечивающее сохранность индивидуального и коллективного существования (сосуществования). Учитывая, что государственное образование можно представить как совокупность локальных сред проживания, то вполне возможно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спроецировать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(как научный прием) предназначенность и системообразующие составляющие среды в содержание и объем понятия «государство». При этом надо отметить, что в современном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государственном праве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недостаточно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уделено внимания традиционно-нравственным нормам и культурной наследственности как существенной и имманентной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составляющей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общественной жизнедеятельности, и непризнание или недооценка которой органами правового властвования может не уберечь законодательную и исполнительную деятельность от конфликтов в обществе.</w:t>
      </w:r>
    </w:p>
    <w:p w:rsidR="008E0D41" w:rsidRPr="008E0D41" w:rsidRDefault="008E0D41" w:rsidP="000F2D3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 этой теоретической основе дадим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широкое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определение государству 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общетеоретическом, политэкономическом и правовом контекстах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одновременно.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общественная жизнедеятельность страны в совокупности ее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системообразующих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составляющих: населения, территории, природно-ресурсного и экономического потенциала, традиционно-нравственных основ (культуры) общественного существования (сосуществования) 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власти как силы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 посредством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распоряжения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которой осуществляется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правовой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порядок в развитии составляющих общественной жизнедеятельности и с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непрерывной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целью их сохранения (охранения), приумножения и защиты. Системообразующие составляющие государства, можно сказать,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есть устои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Существенным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(отличительным) признаком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 от других негосударственных общественных территориальных образований — является осуществление властью (государства)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порядка на основе права, иначе —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осуществление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государственного правового властвования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Под порядком подразумевается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правильное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развитие.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Правильность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можно соотнести и со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справедливостью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hyperlink r:id="rId31" w:anchor="localnote_3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3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Существенным признаком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 выступают его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(цели),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которые являются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имманентными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государству и осуществляемые (как императив)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правовым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властвованием. Также, и это стоит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особо подчеркнуть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само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правовое властвование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(или осуществление правового порядка) есть имманентный государству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способ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осуществления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государства, и они, одновременно, имманентны самой власти как системообразующей составляющей именно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И здесь не должно быть двойственности или противоречия в понимании.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То есть речь идет 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генетически присущих (коренных) государству функций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(целей),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безусловно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обязательных к непрерывному осуществлению именно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правовым властвованием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сохранение (охранение), приумножение и защита общественной жизнедеятельности. Иначе можно сказать, что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суть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предназначенность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 — сохранение (охранение), приумножение и защита посредством властно устанавливаемого и соблюдаемого справедливого (правового) порядка в общественной жизнедеятельности.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Функции (цели)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выступают смысловым содержанием для всей развернутой совокупности конкретных и формализованных в законодательстве функций, осуществляемых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органами государственной власти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(законодательной, исполнительной и судебной).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(цели)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(как сущность)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проявляются в функциях органов государственной власти, осуществляющих правовое властвование, и, одновременно,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выступают критериями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истинности (правильности) формулирования и осуществления органами государственной власти своих функций. Этими положениями мы определяем сущностную и содержательную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связь между функциями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 и функциями государственной власти (органов государственной власти). Полномочия в органах государственной власти выражают собой функции государственной власти, которые, в свою очередь, выражают собой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Иначе, функции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конкретизируются (развертываются) и разделяются как по горизонтали (законодательной, исполнительной и судебной), так и по уровням вертикали власти (федеральной, государственной и местного самоуправления) в зависимости от назначенного законом содержания функции.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Дополнительно мы обратим внимание на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цели и задачи российского 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работе Н. М. Коркунова «Русское государственное право»: «Оно (государство — В. С.) не может допустить хищнических способов хозяйства, приводящих в близком будущем к полному истощению естественных бога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тств стр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аны; 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оно не может по той же самой причине не позаботиться о развитии в стране не одной добывающей, но и обрабатывающей промышленности, оно оберегает население от вырождения и вымирания, обеспечивает нарастающему поколению необходимое образование и т. д.» </w:t>
      </w:r>
      <w:hyperlink r:id="rId32" w:anchor="note_16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[16, с. 62]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Можно отметить, что цели и задачи российского государства, как то: препятствие истощению естественных богатств страны, развитие промышленности, сбережение населения, обеспечение образования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— по сути, соответствуют целям, данным в нашем определении государства.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Итак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чем же смысл и задачи кратко изложенных разбора понятий и нашего подхода к раскрытию государства, государственной власти и их функций? Помимо правового взгляда на государство и власть и представления общетеоретического и политэкономических подходов, обосновать и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указать,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что всякое конкретное злоупотребление должностным лицом полномочиями (коррупционное деяние) по исполнению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органа власти подрывает правовой (справедливый) порядок в государстве. Также, если распоряжение властью — персональным властным полномочием — осуществляется не во благо общественной жизнедеятельности, а используется в личных интересах для</w:t>
      </w:r>
      <w:r w:rsidR="000F2D3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обогащения, то тем самым осуществляется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подрыв устоев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государства. А это уже —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зло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для общества. Под жизнедеятельностью мы понимаем (кратко) все социальные и экономические и иные отношения в обществе, как сложившиеся, так и изменяющиеся (развивающиеся), осуществляемые для производства и воспроизводства индивидуальной жизни и общества.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Для уточнения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так сказать, конкретного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места возможного злоупотребления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полномочиями должностными лицами еще раз кратко обратимся 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познавательном (не терминологическом) философско-политэкономическом аспекте. Мы определяем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функцию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как проявление сущности материального или нематериального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условия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(вещи, блага) в действии. И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функция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является способом выражения свойства предмета, устройства, организующего правила (как условий или благ). В контексте изложения это относится к государственной власти, его органов.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Государство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мы рассматриваем как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благо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или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благое условие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предназначенное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посредством осуществления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властью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правового (справедливого) порядка сохранять и приумножать общество и жизнедеятельность.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Государство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также —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способ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осуществления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жизнедеятельности как справедливой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В историческом 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процессе развития обществ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государства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возникают как необходимое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условие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возможности дальнейшего существования (сохранения), развития (приумножения) обществ. Такое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условие и есть благо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 благо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функционирующее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деятельное. Государство посредством власти обязано благоприятствовать жизнедеятельности, и в этом плане государственная и муниципальная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власть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выступает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средством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Деятельность или справедливое (правовое) функционирование государства (блага), как уже сказано, осуществляется посредством государственной власти (органов власти). Сущность власти является нам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в </w:t>
      </w:r>
      <w:proofErr w:type="spellStart"/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действовании</w:t>
      </w:r>
      <w:proofErr w:type="spellEnd"/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-функционировании в единстве с правовым властвованием ее органов (власти),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например, в упорядочении и регулировании (в совокупности — в управлении).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познавательном и конкретном плане </w:t>
      </w:r>
      <w:r w:rsidRPr="008E0D41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функционирование означает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действие, производимое человеком определенным способом с помощью предмета, устройства или организующего правила на воздействующий объект. Следовательно,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функционирование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обеспечивает сам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человек и его действие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gramStart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—ф</w:t>
      </w:r>
      <w:proofErr w:type="gramEnd"/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изическое или умственное усилие, производимое определенным способом, в частности, в рамках правовых норм в единстве с профессиональными компетенциями, и направленное на воздействующий объект этим усилием (компетенцией). Такова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структура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составляющие функции, функционирования.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 здесь мы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устанавливаем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говоря об органах власти или их учреждениях, что их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функционирование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осуществляют профессионально обученные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люди как должностные лица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наделенные властно-полномочным правом на деятельность (законодательную, судебную, распорядительно-исполнительную и др.) для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формирования и соблюдения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правового нормативного порядка и регулируемого развития (как способ действия) общественной жизнедеятельности. Это и 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место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возможного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коррупционного деяния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должностного лица, а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полномочное действие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таком случае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инструмент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для личного обогащения.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то же время, говоря о должностных лицах, не следует забывать, что конкретные органы власти (учреждения органов власти) являются для них и рабочими местами. Полномочная государственная или муниципальная деятельность одновременно есть и трудовая (экономическая) деятельность. И здесь, можно сказать, вступает в свои права положение экономической теории о </w:t>
      </w:r>
      <w:r w:rsidRPr="008E0D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двойственности труда человека: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«Труд как сила человека, заставляющая функционировать коллективное материальное или нематериальное условие,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труд для других, 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который одновременно есть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труд для себя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как способ обеспечения существования» </w:t>
      </w:r>
      <w:hyperlink r:id="rId33" w:anchor="note_8" w:history="1">
        <w:r w:rsidRPr="008E0D41">
          <w:rPr>
            <w:rFonts w:ascii="Georgia" w:eastAsia="Times New Roman" w:hAnsi="Georgia" w:cs="Times New Roman"/>
            <w:color w:val="199BDC"/>
            <w:sz w:val="24"/>
            <w:szCs w:val="24"/>
            <w:vertAlign w:val="superscript"/>
            <w:lang w:eastAsia="ru-RU"/>
          </w:rPr>
          <w:t>[8, с. 154]</w:t>
        </w:r>
      </w:hyperlink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Это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одна сторона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полномочной деятельности.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Другая сторона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это то, что соблюдение этических и нравственных норм поведения или усиление их влияния на поведение (самоконтроль и самоограничение) не устанавливаются и не закрепляются </w:t>
      </w:r>
      <w:r w:rsidRPr="008E0D41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исключительно</w:t>
      </w: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правовым положением-требованием к служащим — должностным лицам. Служащий не есть исключительный продукт своей государственной или муниципальной деятельности.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0D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Последние положения, их содержательную и объективную роль в препятствовании коррупционному поведению мы рассмотрим в следующих параграфах.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</w:pPr>
      <w:bookmarkStart w:id="0" w:name="_GoBack"/>
      <w:bookmarkEnd w:id="0"/>
      <w:r w:rsidRPr="008E0D41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Примечания:</w:t>
      </w:r>
    </w:p>
    <w:p w:rsidR="008E0D41" w:rsidRPr="008E0D41" w:rsidRDefault="000F2D31" w:rsidP="008E0D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34" w:anchor="localreference_3" w:history="1">
        <w:r w:rsidR="008E0D41" w:rsidRPr="008E0D41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8E0D41" w:rsidRPr="008E0D41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 xml:space="preserve">См. также: «Этимологический словарь русского языка» (составитель Г. А. Крылов), «Толковый словарь русского языка» (под редакцией Д. Н. Ушакова), </w:t>
      </w:r>
      <w:proofErr w:type="spellStart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Древнегреческо</w:t>
      </w:r>
      <w:proofErr w:type="spellEnd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-русский словарь (составитель И. Х. Дворецкий), «Святая Русь. Энциклопедический словарь Русской цивилизации» (составитель О. А. Платонов).</w:t>
      </w:r>
    </w:p>
    <w:p w:rsidR="008E0D41" w:rsidRPr="008E0D41" w:rsidRDefault="008E0D41" w:rsidP="008E0D41">
      <w:pPr>
        <w:spacing w:before="204" w:after="204" w:line="240" w:lineRule="auto"/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</w:pPr>
      <w:r w:rsidRPr="008E0D41">
        <w:rPr>
          <w:rFonts w:ascii="Georgia" w:eastAsia="Times New Roman" w:hAnsi="Georgia" w:cs="Times New Roman"/>
          <w:b/>
          <w:bCs/>
          <w:color w:val="000000"/>
          <w:sz w:val="15"/>
          <w:szCs w:val="15"/>
          <w:lang w:eastAsia="ru-RU"/>
        </w:rPr>
        <w:t>Литература:</w:t>
      </w:r>
    </w:p>
    <w:p w:rsidR="008E0D41" w:rsidRPr="008E0D41" w:rsidRDefault="008E0D41" w:rsidP="008E0D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8E0D41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35" w:anchor="reference_1-1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6" w:anchor="reference_1-2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7" w:anchor="reference_1-3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3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8" w:anchor="reference_1-4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4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39" w:anchor="reference_1-5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5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0" w:anchor="reference_1-6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6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1" w:anchor="reference_1-7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7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2" w:anchor="reference_1-8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8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</w:t>
      </w:r>
      <w:proofErr w:type="spellStart"/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Абдулаев</w:t>
      </w:r>
      <w:proofErr w:type="spellEnd"/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, М. И. Теория государства и права: Учебник для высших учебных заведений. — М.: Финансовый контроль, 2004 — 410 с.</w:t>
      </w:r>
    </w:p>
    <w:p w:rsidR="008E0D41" w:rsidRPr="008E0D41" w:rsidRDefault="000F2D31" w:rsidP="008E0D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hyperlink r:id="rId43" w:anchor="reference_3" w:history="1">
        <w:r w:rsidR="008E0D41" w:rsidRPr="008E0D41">
          <w:rPr>
            <w:rFonts w:ascii="Times New Roman" w:eastAsia="Times New Roman" w:hAnsi="Times New Roman" w:cs="Times New Roman"/>
            <w:color w:val="199BDC"/>
            <w:sz w:val="15"/>
            <w:szCs w:val="15"/>
            <w:lang w:eastAsia="ru-RU"/>
          </w:rPr>
          <w:t>↑</w:t>
        </w:r>
        <w:r w:rsidR="008E0D41" w:rsidRPr="008E0D41">
          <w:rPr>
            <w:rFonts w:ascii="Georgia" w:eastAsia="Times New Roman" w:hAnsi="Georgia" w:cs="Georgia"/>
            <w:color w:val="199BDC"/>
            <w:sz w:val="15"/>
            <w:szCs w:val="15"/>
            <w:lang w:eastAsia="ru-RU"/>
          </w:rPr>
          <w:t> </w:t>
        </w:r>
      </w:hyperlink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Аристотель. Сочинения: в 4 т. Т. 4 / пер. с </w:t>
      </w:r>
      <w:proofErr w:type="spellStart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древнегреч</w:t>
      </w:r>
      <w:proofErr w:type="spellEnd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.; общ</w:t>
      </w:r>
      <w:proofErr w:type="gramStart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</w:t>
      </w:r>
      <w:proofErr w:type="gramEnd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</w:t>
      </w:r>
      <w:proofErr w:type="gramStart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р</w:t>
      </w:r>
      <w:proofErr w:type="gramEnd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ед. А. И. </w:t>
      </w:r>
      <w:proofErr w:type="spellStart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Доватура</w:t>
      </w:r>
      <w:proofErr w:type="spellEnd"/>
      <w:r w:rsidR="008E0D41"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. — М.: Мысль, 1983. — 830 с.</w:t>
      </w:r>
    </w:p>
    <w:p w:rsidR="008E0D41" w:rsidRPr="008E0D41" w:rsidRDefault="008E0D41" w:rsidP="008E0D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r w:rsidRPr="008E0D4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8E0D41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44" w:anchor="reference_8-1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5" w:anchor="reference_8-2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Васильев, С. А. </w:t>
      </w:r>
      <w:hyperlink r:id="rId46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lang w:eastAsia="ru-RU"/>
          </w:rPr>
          <w:t>Концепция среды территориального коллективного проживания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— Минск: издательство «Четыре четверти», 2013. — 320 с.</w:t>
      </w:r>
    </w:p>
    <w:p w:rsidR="008E0D41" w:rsidRPr="008E0D41" w:rsidRDefault="008E0D41" w:rsidP="008E0D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</w:pPr>
      <w:proofErr w:type="gramStart"/>
      <w:r w:rsidRPr="008E0D41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↑</w:t>
      </w:r>
      <w:r w:rsidRPr="008E0D41">
        <w:rPr>
          <w:rFonts w:ascii="Georgia" w:eastAsia="Times New Roman" w:hAnsi="Georgia" w:cs="Georgia"/>
          <w:color w:val="000000"/>
          <w:sz w:val="15"/>
          <w:szCs w:val="15"/>
          <w:lang w:eastAsia="ru-RU"/>
        </w:rPr>
        <w:t> </w:t>
      </w:r>
      <w:hyperlink r:id="rId47" w:anchor="reference_16-1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8" w:anchor="reference_16-2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49" w:anchor="reference_16-3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3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0" w:anchor="reference_16-4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4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1" w:anchor="reference_16-5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5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2" w:anchor="reference_16-6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6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3" w:anchor="reference_16-7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7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4" w:anchor="reference_16-8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8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5" w:anchor="reference_16-9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9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6" w:anchor="reference_16-10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10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7" w:anchor="reference_16-11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11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8" w:anchor="reference_16-12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12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59" w:anchor="reference_16-13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13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</w:t>
      </w:r>
      <w:proofErr w:type="gramEnd"/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 </w:t>
      </w:r>
      <w:hyperlink r:id="rId60" w:anchor="reference_16-14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14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61" w:anchor="reference_16-15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15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62" w:anchor="reference_16-16" w:history="1">
        <w:r w:rsidRPr="008E0D41">
          <w:rPr>
            <w:rFonts w:ascii="Georgia" w:eastAsia="Times New Roman" w:hAnsi="Georgia" w:cs="Times New Roman"/>
            <w:color w:val="199BDC"/>
            <w:sz w:val="15"/>
            <w:szCs w:val="15"/>
            <w:vertAlign w:val="superscript"/>
            <w:lang w:eastAsia="ru-RU"/>
          </w:rPr>
          <w:t>16</w:t>
        </w:r>
      </w:hyperlink>
      <w:r w:rsidRPr="008E0D41">
        <w:rPr>
          <w:rFonts w:ascii="Georgia" w:eastAsia="Times New Roman" w:hAnsi="Georgia" w:cs="Times New Roman"/>
          <w:color w:val="000000"/>
          <w:sz w:val="15"/>
          <w:szCs w:val="15"/>
          <w:lang w:eastAsia="ru-RU"/>
        </w:rPr>
        <w:t> Коркунов, Н. М. Русское государственное право: т. I. — Издание шестое. — СПб., 1909. — 623 с.</w:t>
      </w:r>
    </w:p>
    <w:p w:rsidR="003970A6" w:rsidRDefault="003970A6"/>
    <w:sectPr w:rsidR="0039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9B6"/>
    <w:multiLevelType w:val="multilevel"/>
    <w:tmpl w:val="B21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DC67C4"/>
    <w:multiLevelType w:val="multilevel"/>
    <w:tmpl w:val="4132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E6AC6"/>
    <w:multiLevelType w:val="multilevel"/>
    <w:tmpl w:val="E36A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22C15"/>
    <w:multiLevelType w:val="multilevel"/>
    <w:tmpl w:val="9F2C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550B03"/>
    <w:multiLevelType w:val="multilevel"/>
    <w:tmpl w:val="247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45167F"/>
    <w:multiLevelType w:val="multilevel"/>
    <w:tmpl w:val="998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9500FD"/>
    <w:multiLevelType w:val="multilevel"/>
    <w:tmpl w:val="46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705915"/>
    <w:multiLevelType w:val="multilevel"/>
    <w:tmpl w:val="7E26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  <w:lvlOverride w:ilvl="0">
      <w:startOverride w:val="3"/>
    </w:lvlOverride>
  </w:num>
  <w:num w:numId="8">
    <w:abstractNumId w:val="2"/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41"/>
    <w:rsid w:val="000F2D31"/>
    <w:rsid w:val="003970A6"/>
    <w:rsid w:val="008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0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haptername">
    <w:name w:val="chaptername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D41"/>
    <w:rPr>
      <w:b/>
      <w:bCs/>
    </w:rPr>
  </w:style>
  <w:style w:type="character" w:styleId="a5">
    <w:name w:val="Emphasis"/>
    <w:basedOn w:val="a0"/>
    <w:uiPriority w:val="20"/>
    <w:qFormat/>
    <w:rsid w:val="008E0D41"/>
    <w:rPr>
      <w:i/>
      <w:iCs/>
    </w:rPr>
  </w:style>
  <w:style w:type="paragraph" w:customStyle="1" w:styleId="pages">
    <w:name w:val="pages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8E0D41"/>
  </w:style>
  <w:style w:type="character" w:customStyle="1" w:styleId="literaturestooltipwrapper">
    <w:name w:val="literaturestooltipwrapper"/>
    <w:basedOn w:val="a0"/>
    <w:rsid w:val="008E0D41"/>
  </w:style>
  <w:style w:type="character" w:styleId="a6">
    <w:name w:val="Hyperlink"/>
    <w:basedOn w:val="a0"/>
    <w:uiPriority w:val="99"/>
    <w:semiHidden/>
    <w:unhideWhenUsed/>
    <w:rsid w:val="008E0D41"/>
    <w:rPr>
      <w:color w:val="0000FF"/>
      <w:u w:val="single"/>
    </w:rPr>
  </w:style>
  <w:style w:type="paragraph" w:customStyle="1" w:styleId="literaturestitle">
    <w:name w:val="literaturestitle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8E0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0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haptername">
    <w:name w:val="chaptername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D41"/>
    <w:rPr>
      <w:b/>
      <w:bCs/>
    </w:rPr>
  </w:style>
  <w:style w:type="character" w:styleId="a5">
    <w:name w:val="Emphasis"/>
    <w:basedOn w:val="a0"/>
    <w:uiPriority w:val="20"/>
    <w:qFormat/>
    <w:rsid w:val="008E0D41"/>
    <w:rPr>
      <w:i/>
      <w:iCs/>
    </w:rPr>
  </w:style>
  <w:style w:type="paragraph" w:customStyle="1" w:styleId="pages">
    <w:name w:val="pages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8E0D41"/>
  </w:style>
  <w:style w:type="character" w:customStyle="1" w:styleId="literaturestooltipwrapper">
    <w:name w:val="literaturestooltipwrapper"/>
    <w:basedOn w:val="a0"/>
    <w:rsid w:val="008E0D41"/>
  </w:style>
  <w:style w:type="character" w:styleId="a6">
    <w:name w:val="Hyperlink"/>
    <w:basedOn w:val="a0"/>
    <w:uiPriority w:val="99"/>
    <w:semiHidden/>
    <w:unhideWhenUsed/>
    <w:rsid w:val="008E0D41"/>
    <w:rPr>
      <w:color w:val="0000FF"/>
      <w:u w:val="single"/>
    </w:rPr>
  </w:style>
  <w:style w:type="paragraph" w:customStyle="1" w:styleId="literaturestitle">
    <w:name w:val="literaturestitle"/>
    <w:basedOn w:val="a"/>
    <w:rsid w:val="008E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8E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irodacheloveka.ru/corruption_lectures/3_ponjatiya_funkcii_gosudarstvo_vlast/" TargetMode="External"/><Relationship Id="rId18" Type="http://schemas.openxmlformats.org/officeDocument/2006/relationships/hyperlink" Target="https://prirodacheloveka.ru/corruption_lectures/3_ponjatiya_funkcii_gosudarstvo_vlast/" TargetMode="External"/><Relationship Id="rId26" Type="http://schemas.openxmlformats.org/officeDocument/2006/relationships/hyperlink" Target="https://prirodacheloveka.ru/corruption_lectures/3_ponjatiya_funkcii_gosudarstvo_vlast/" TargetMode="External"/><Relationship Id="rId39" Type="http://schemas.openxmlformats.org/officeDocument/2006/relationships/hyperlink" Target="https://prirodacheloveka.ru/corruption_lectures/3_ponjatiya_funkcii_gosudarstvo_vlast/" TargetMode="External"/><Relationship Id="rId21" Type="http://schemas.openxmlformats.org/officeDocument/2006/relationships/hyperlink" Target="https://prirodacheloveka.ru/corruption_lectures/3_ponjatiya_funkcii_gosudarstvo_vlast/" TargetMode="External"/><Relationship Id="rId34" Type="http://schemas.openxmlformats.org/officeDocument/2006/relationships/hyperlink" Target="https://prirodacheloveka.ru/corruption_lectures/3_ponjatiya_funkcii_gosudarstvo_vlast/" TargetMode="External"/><Relationship Id="rId42" Type="http://schemas.openxmlformats.org/officeDocument/2006/relationships/hyperlink" Target="https://prirodacheloveka.ru/corruption_lectures/3_ponjatiya_funkcii_gosudarstvo_vlast/" TargetMode="External"/><Relationship Id="rId47" Type="http://schemas.openxmlformats.org/officeDocument/2006/relationships/hyperlink" Target="https://prirodacheloveka.ru/corruption_lectures/3_ponjatiya_funkcii_gosudarstvo_vlast/" TargetMode="External"/><Relationship Id="rId50" Type="http://schemas.openxmlformats.org/officeDocument/2006/relationships/hyperlink" Target="https://prirodacheloveka.ru/corruption_lectures/3_ponjatiya_funkcii_gosudarstvo_vlast/" TargetMode="External"/><Relationship Id="rId55" Type="http://schemas.openxmlformats.org/officeDocument/2006/relationships/hyperlink" Target="https://prirodacheloveka.ru/corruption_lectures/3_ponjatiya_funkcii_gosudarstvo_vlast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rirodacheloveka.ru/corruption_lectures/3_ponjatiya_funkcii_gosudarstvo_vla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rodacheloveka.ru/corruption_lectures/3_ponjatiya_funkcii_gosudarstvo_vlast/" TargetMode="External"/><Relationship Id="rId20" Type="http://schemas.openxmlformats.org/officeDocument/2006/relationships/hyperlink" Target="https://prirodacheloveka.ru/corruption_lectures/3_ponjatiya_funkcii_gosudarstvo_vlast/" TargetMode="External"/><Relationship Id="rId29" Type="http://schemas.openxmlformats.org/officeDocument/2006/relationships/hyperlink" Target="https://prirodacheloveka.ru/corruption_lectures/3_ponjatiya_funkcii_gosudarstvo_vlast/" TargetMode="External"/><Relationship Id="rId41" Type="http://schemas.openxmlformats.org/officeDocument/2006/relationships/hyperlink" Target="https://prirodacheloveka.ru/corruption_lectures/3_ponjatiya_funkcii_gosudarstvo_vlast/" TargetMode="External"/><Relationship Id="rId54" Type="http://schemas.openxmlformats.org/officeDocument/2006/relationships/hyperlink" Target="https://prirodacheloveka.ru/corruption_lectures/3_ponjatiya_funkcii_gosudarstvo_vlast/" TargetMode="External"/><Relationship Id="rId62" Type="http://schemas.openxmlformats.org/officeDocument/2006/relationships/hyperlink" Target="https://prirodacheloveka.ru/corruption_lectures/3_ponjatiya_funkcii_gosudarstvo_vla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rodacheloveka.ru/corruption_lectures/3_ponjatiya_funkcii_gosudarstvo_vlast/" TargetMode="External"/><Relationship Id="rId11" Type="http://schemas.openxmlformats.org/officeDocument/2006/relationships/hyperlink" Target="https://prirodacheloveka.ru/corruption_lectures/3_ponjatiya_funkcii_gosudarstvo_vlast/" TargetMode="External"/><Relationship Id="rId24" Type="http://schemas.openxmlformats.org/officeDocument/2006/relationships/hyperlink" Target="https://prirodacheloveka.ru/corruption_lectures/3_ponjatiya_funkcii_gosudarstvo_vlast/" TargetMode="External"/><Relationship Id="rId32" Type="http://schemas.openxmlformats.org/officeDocument/2006/relationships/hyperlink" Target="https://prirodacheloveka.ru/corruption_lectures/3_ponjatiya_funkcii_gosudarstvo_vlast/" TargetMode="External"/><Relationship Id="rId37" Type="http://schemas.openxmlformats.org/officeDocument/2006/relationships/hyperlink" Target="https://prirodacheloveka.ru/corruption_lectures/3_ponjatiya_funkcii_gosudarstvo_vlast/" TargetMode="External"/><Relationship Id="rId40" Type="http://schemas.openxmlformats.org/officeDocument/2006/relationships/hyperlink" Target="https://prirodacheloveka.ru/corruption_lectures/3_ponjatiya_funkcii_gosudarstvo_vlast/" TargetMode="External"/><Relationship Id="rId45" Type="http://schemas.openxmlformats.org/officeDocument/2006/relationships/hyperlink" Target="https://prirodacheloveka.ru/corruption_lectures/3_ponjatiya_funkcii_gosudarstvo_vlast/" TargetMode="External"/><Relationship Id="rId53" Type="http://schemas.openxmlformats.org/officeDocument/2006/relationships/hyperlink" Target="https://prirodacheloveka.ru/corruption_lectures/3_ponjatiya_funkcii_gosudarstvo_vlast/" TargetMode="External"/><Relationship Id="rId58" Type="http://schemas.openxmlformats.org/officeDocument/2006/relationships/hyperlink" Target="https://prirodacheloveka.ru/corruption_lectures/3_ponjatiya_funkcii_gosudarstvo_vla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rodacheloveka.ru/corruption_lectures/3_ponjatiya_funkcii_gosudarstvo_vlast/" TargetMode="External"/><Relationship Id="rId23" Type="http://schemas.openxmlformats.org/officeDocument/2006/relationships/hyperlink" Target="https://prirodacheloveka.ru/corruption_lectures/3_ponjatiya_funkcii_gosudarstvo_vlast/" TargetMode="External"/><Relationship Id="rId28" Type="http://schemas.openxmlformats.org/officeDocument/2006/relationships/hyperlink" Target="https://prirodacheloveka.ru/corruption_lectures/3_ponjatiya_funkcii_gosudarstvo_vlast/" TargetMode="External"/><Relationship Id="rId36" Type="http://schemas.openxmlformats.org/officeDocument/2006/relationships/hyperlink" Target="https://prirodacheloveka.ru/corruption_lectures/3_ponjatiya_funkcii_gosudarstvo_vlast/" TargetMode="External"/><Relationship Id="rId49" Type="http://schemas.openxmlformats.org/officeDocument/2006/relationships/hyperlink" Target="https://prirodacheloveka.ru/corruption_lectures/3_ponjatiya_funkcii_gosudarstvo_vlast/" TargetMode="External"/><Relationship Id="rId57" Type="http://schemas.openxmlformats.org/officeDocument/2006/relationships/hyperlink" Target="https://prirodacheloveka.ru/corruption_lectures/3_ponjatiya_funkcii_gosudarstvo_vlast/" TargetMode="External"/><Relationship Id="rId61" Type="http://schemas.openxmlformats.org/officeDocument/2006/relationships/hyperlink" Target="https://prirodacheloveka.ru/corruption_lectures/3_ponjatiya_funkcii_gosudarstvo_vlast/" TargetMode="External"/><Relationship Id="rId10" Type="http://schemas.openxmlformats.org/officeDocument/2006/relationships/hyperlink" Target="https://prirodacheloveka.ru/corruption_lectures/3_ponjatiya_funkcii_gosudarstvo_vlast/" TargetMode="External"/><Relationship Id="rId19" Type="http://schemas.openxmlformats.org/officeDocument/2006/relationships/hyperlink" Target="https://prirodacheloveka.ru/corruption_lectures/3_ponjatiya_funkcii_gosudarstvo_vlast/" TargetMode="External"/><Relationship Id="rId31" Type="http://schemas.openxmlformats.org/officeDocument/2006/relationships/hyperlink" Target="https://prirodacheloveka.ru/corruption_lectures/3_ponjatiya_funkcii_gosudarstvo_vlast/" TargetMode="External"/><Relationship Id="rId44" Type="http://schemas.openxmlformats.org/officeDocument/2006/relationships/hyperlink" Target="https://prirodacheloveka.ru/corruption_lectures/3_ponjatiya_funkcii_gosudarstvo_vlast/" TargetMode="External"/><Relationship Id="rId52" Type="http://schemas.openxmlformats.org/officeDocument/2006/relationships/hyperlink" Target="https://prirodacheloveka.ru/corruption_lectures/3_ponjatiya_funkcii_gosudarstvo_vlast/" TargetMode="External"/><Relationship Id="rId60" Type="http://schemas.openxmlformats.org/officeDocument/2006/relationships/hyperlink" Target="https://prirodacheloveka.ru/corruption_lectures/3_ponjatiya_funkcii_gosudarstvo_vla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rodacheloveka.ru/corruption_lectures/3_ponjatiya_funkcii_gosudarstvo_vlast/" TargetMode="External"/><Relationship Id="rId14" Type="http://schemas.openxmlformats.org/officeDocument/2006/relationships/hyperlink" Target="https://prirodacheloveka.ru/corruption_lectures/3_ponjatiya_funkcii_gosudarstvo_vlast/" TargetMode="External"/><Relationship Id="rId22" Type="http://schemas.openxmlformats.org/officeDocument/2006/relationships/hyperlink" Target="https://prirodacheloveka.ru/corruption_lectures/3_ponjatiya_funkcii_gosudarstvo_vlast/" TargetMode="External"/><Relationship Id="rId27" Type="http://schemas.openxmlformats.org/officeDocument/2006/relationships/hyperlink" Target="https://prirodacheloveka.ru/corruption_lectures/3_ponjatiya_funkcii_gosudarstvo_vlast/" TargetMode="External"/><Relationship Id="rId30" Type="http://schemas.openxmlformats.org/officeDocument/2006/relationships/hyperlink" Target="https://prirodacheloveka.ru/corruption_lectures/3_ponjatiya_funkcii_gosudarstvo_vlast/" TargetMode="External"/><Relationship Id="rId35" Type="http://schemas.openxmlformats.org/officeDocument/2006/relationships/hyperlink" Target="https://prirodacheloveka.ru/corruption_lectures/3_ponjatiya_funkcii_gosudarstvo_vlast/" TargetMode="External"/><Relationship Id="rId43" Type="http://schemas.openxmlformats.org/officeDocument/2006/relationships/hyperlink" Target="https://prirodacheloveka.ru/corruption_lectures/3_ponjatiya_funkcii_gosudarstvo_vlast/" TargetMode="External"/><Relationship Id="rId48" Type="http://schemas.openxmlformats.org/officeDocument/2006/relationships/hyperlink" Target="https://prirodacheloveka.ru/corruption_lectures/3_ponjatiya_funkcii_gosudarstvo_vlast/" TargetMode="External"/><Relationship Id="rId56" Type="http://schemas.openxmlformats.org/officeDocument/2006/relationships/hyperlink" Target="https://prirodacheloveka.ru/corruption_lectures/3_ponjatiya_funkcii_gosudarstvo_vlast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rirodacheloveka.ru/corruption_lectures/3_ponjatiya_funkcii_gosudarstvo_vlast/" TargetMode="External"/><Relationship Id="rId51" Type="http://schemas.openxmlformats.org/officeDocument/2006/relationships/hyperlink" Target="https://prirodacheloveka.ru/corruption_lectures/3_ponjatiya_funkcii_gosudarstvo_vlas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irodacheloveka.ru/corruption_lectures/3_ponjatiya_funkcii_gosudarstvo_vlast/" TargetMode="External"/><Relationship Id="rId17" Type="http://schemas.openxmlformats.org/officeDocument/2006/relationships/hyperlink" Target="https://prirodacheloveka.ru/corruption_lectures/3_ponjatiya_funkcii_gosudarstvo_vlast/" TargetMode="External"/><Relationship Id="rId25" Type="http://schemas.openxmlformats.org/officeDocument/2006/relationships/hyperlink" Target="https://prirodacheloveka.ru/corruption_lectures/3_ponjatiya_funkcii_gosudarstvo_vlast/" TargetMode="External"/><Relationship Id="rId33" Type="http://schemas.openxmlformats.org/officeDocument/2006/relationships/hyperlink" Target="https://prirodacheloveka.ru/corruption_lectures/3_ponjatiya_funkcii_gosudarstvo_vlast/" TargetMode="External"/><Relationship Id="rId38" Type="http://schemas.openxmlformats.org/officeDocument/2006/relationships/hyperlink" Target="https://prirodacheloveka.ru/corruption_lectures/3_ponjatiya_funkcii_gosudarstvo_vlast/" TargetMode="External"/><Relationship Id="rId46" Type="http://schemas.openxmlformats.org/officeDocument/2006/relationships/hyperlink" Target="https://prirodacheloveka.ru/monografiya-kontseptsiya-sredy-territorialnogo-kollektivnogo-prozhivaniya/" TargetMode="External"/><Relationship Id="rId59" Type="http://schemas.openxmlformats.org/officeDocument/2006/relationships/hyperlink" Target="https://prirodacheloveka.ru/corruption_lectures/3_ponjatiya_funkcii_gosudarstvo_vla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5937</Words>
  <Characters>33841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Евдокимов</dc:creator>
  <cp:lastModifiedBy>Сергей Евдокимов</cp:lastModifiedBy>
  <cp:revision>2</cp:revision>
  <dcterms:created xsi:type="dcterms:W3CDTF">2025-09-25T12:09:00Z</dcterms:created>
  <dcterms:modified xsi:type="dcterms:W3CDTF">2025-09-25T12:21:00Z</dcterms:modified>
</cp:coreProperties>
</file>