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78" w:rsidRPr="009A3C78" w:rsidRDefault="009A3C78" w:rsidP="009A3C78">
      <w:pPr>
        <w:spacing w:before="204"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Лекция 1.</w:t>
      </w:r>
    </w:p>
    <w:p w:rsidR="009A3C78" w:rsidRPr="009A3C78" w:rsidRDefault="009A3C78" w:rsidP="009A3C78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color w:val="000000"/>
          <w:kern w:val="36"/>
          <w:sz w:val="48"/>
          <w:szCs w:val="48"/>
          <w:lang w:eastAsia="ru-RU"/>
        </w:rPr>
      </w:pPr>
      <w:r w:rsidRPr="009A3C78">
        <w:rPr>
          <w:rFonts w:asciiTheme="majorHAnsi" w:eastAsia="Times New Roman" w:hAnsiTheme="majorHAnsi" w:cs="Times New Roman"/>
          <w:b/>
          <w:color w:val="000000"/>
          <w:kern w:val="36"/>
          <w:sz w:val="28"/>
          <w:szCs w:val="28"/>
          <w:lang w:eastAsia="ru-RU"/>
        </w:rPr>
        <w:t>Вводная. Постановка и раскрытие проблемы коррупции</w:t>
      </w:r>
      <w:r w:rsidRPr="009A3C78">
        <w:rPr>
          <w:rFonts w:asciiTheme="majorHAnsi" w:eastAsia="Times New Roman" w:hAnsiTheme="majorHAnsi" w:cs="Times New Roman"/>
          <w:color w:val="000000"/>
          <w:kern w:val="36"/>
          <w:sz w:val="48"/>
          <w:szCs w:val="48"/>
          <w:lang w:eastAsia="ru-RU"/>
        </w:rPr>
        <w:t> </w:t>
      </w:r>
      <w:hyperlink r:id="rId6" w:anchor="localnote_1" w:history="1">
        <w:r w:rsidRPr="00EE25B1">
          <w:rPr>
            <w:rFonts w:asciiTheme="majorHAnsi" w:eastAsia="Times New Roman" w:hAnsiTheme="majorHAnsi" w:cs="Times New Roman"/>
            <w:color w:val="199BDC"/>
            <w:kern w:val="36"/>
            <w:sz w:val="48"/>
            <w:szCs w:val="48"/>
            <w:vertAlign w:val="superscript"/>
            <w:lang w:eastAsia="ru-RU"/>
          </w:rPr>
          <w:t>1</w:t>
        </w:r>
      </w:hyperlink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Понятие «коррупция» дано Федеральным законом от 25.12.2008 N 273-ФЗ «О противодействии коррупции». Кроме понятия, данного законом, мы дополнительно будем использовать следующие понятия: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EE25B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коррупционное поведение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— совокупность определенных полномочных (в том числе, распорядительных и исполнительных) действий государственного или муниципального должностного лица, осуществленных или осуществляемых в интересах какого-либо лица или группы лиц в целях незаконного личного обогащения или иной выгоды;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EE25B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коррупционное действие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— определенное полномочное (в том числе, распорядительное и исполнительное) действие государственного или муниципального должностного лица, осуществленное в интересах какого-либо лица или группы лиц в целях незаконного личного обогащения или иной выгоды.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 новейший (постсоветский) период развития России тема злоупотребления государственной властью должностными лицами в личных и групповых интересах — то, что принято называть коррупцией — обострилась в общественном сознании из проблемы исключительно власти и ее самоочищения до проблемы всего общества и уже препятствует общественному развитию и благосостоянию. Можно полагать, что несвоевременное выявления самой властью отрицательной динамики злоупотреблений должностными лицами служебным положением, ее причин и последствий для общества и не выработки адекватных и своевременных методов и мер противодействия и вывело проблему из разряда, можно сказать, локальной на уровень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общественно-государственной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Помимо того, что коррупция являет значительные ежегодные потери и снижает эффективность использования государственных и муниципальных бюджетных средств, она ставит под сомнение</w:t>
      </w:r>
      <w:r w:rsidR="001470E9" w:rsidRPr="00EE25B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эффективность регулирующей функции власти, подрывает доверие общества к власти и негативно воздействует на общественную мораль.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Сегодня масштаб и глубина отрицательных следствий и последствий коррупционных деяний для общественного развития в России таковы, что коррупция признана Стратегией национальной безопасности РФ (утв. Указом Президента РФ от 31 декабря 2015 г. N 683) одной из основных угроз государственной и общественной безопасности. Когда коррупция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разрастается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до общенациональной проблемы и осознается как угроза безопасности, тогда возникает потребность в выработке и осуществлении государственной антикоррупционной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политики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с целью противодействия и </w:t>
      </w:r>
      <w:proofErr w:type="gramStart"/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преодоления</w:t>
      </w:r>
      <w:proofErr w:type="gramEnd"/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как коррупции, так и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причин и условий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ее порождающих.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Поэтому мы будем исходить из данного, закрепленного указанной Стратегией факта-признания, не перегружая лекционный материал избыточными статистическими данными и аналитическими доказательствами коррупционных явлений и их губительности для общества.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Рассматривая коррупцию в современной России, следует отметить, что коррупция как социальное и проблемное для власти и общества явление появилось не в постсоветский период развития, то есть не с 90-х годов прошлого века. Более того, коррупция в той или иной мере как явление, рождаемое в системе власти, осуществляющей функции по развитию общественной жизнедеятельности, свойственна любому государству. Мы не можем найти достаточных фактов, чтобы международные организации свидетельствовали или какие-либо государства заявляли о полном искоренении коррупции в государственных или местных органах власти.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Коррупция имеет и свою историческую подоплеку возникновения. По мере того как в историческом процессе развития обществ возникали государства, государственная власть и должностные лица, уполномоченные на выполнение функций власти (государства), тогда появлялись и злоупотребления полномочиями в целях личного обогащения. Тем самым, само наличие государства и государственной власти, функций государства и власти, должностных лиц, уполномоченных на</w:t>
      </w:r>
      <w:r w:rsidR="001470E9" w:rsidRPr="00EE25B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выполнение функций власти, уже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есть латентное основание возможности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появления коррупции. Вопрос в том, как это основание для себя прогнозирует и оценивает те или иные внутренние и внешние события как возможные причины для появления коррупции и их предотвращения.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 современных исследованиях коррупции в России поиск причин коррупционных деяний, в большей мере, акцентируется в проблемах социально-экономического характера, неэффективности управления, несовершенстве законодательства и общественных институтов, приватизации, состоянии общественной морали и т. п. В соответствии с выявленными причинами власть формулирует задачи и меры по противодействию коррупции в нормативных правовых документах.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Несомненно, для противодействия коррупции принципиально определиться с ее действительными причинами, находящимися как в функционировании системы власти, так и в социально-экономическом и культурном пространстве. Но при этом следует помнить, что всякая причина не возникает ниоткуда. Она имеет событийную логику своего возникновения и проблемного или не проблемного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для общества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существования, что видно в нежелательных проявлениях. Важно, чтобы мы проблему правильно распознали и интерпретировали, и, лучше, спрогнозировали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как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причину, порождающую следствие — коррупцию. Логика исполнения властно-полномочных управленческих действий — это во многом последовательное реагирование на ход-развитие социально-экономических событий: одно порождает другое, событие требует действия, причина рождает следствие, следствие выступает причиной другому следствию. И, разумеется, такое управление осуществляется в интересах устойчивого и неконфликтного движения-развития разного уровня социально-экономических систем и их отдельных элементов (частей).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Но знание логики причинно-следственных связей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еще не достаточно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для видения хода социально-экономических событий, возможного появления коррупции и выработки адекватных методов борьбы.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Хотя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антикоррупционная борьба дополняется и совершенствуется в нормативных правовых актах, активностью институтов гражданского общества и работой правоохранительной системы, что приветствуется обществом,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тем не менее,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по нашему</w:t>
      </w:r>
      <w:r w:rsidR="001470E9" w:rsidRPr="00EE25B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мнению, такая борьба направлена в большей мере на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подавление коррупции и предупреждение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 возможной склонности должностных лиц к коррупции. Мы же в лекциях концентрируем 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внимание не столько на принятые и действующие меры предупреждения или подавления коррупции,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сколько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на понимании, каким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сознательным образом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и при каких условиях и обстоятельствах человек-чиновник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склонен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к злоупотреблению должностными полномочиями.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Для этого надо рассмотреть, чем человек воспринимает ближайшую действительность и преобразует ее для себя; как человек формирует представления о хорошей жизни, а затем устремляет свою трудовую деятельность к достижению хорошей жизни и жизнеустройству для себя. Ведь трудовая деятельность человека, по сути, есть способ достижения личного благостного (удовлетворяющего) жизнеустройства. Можно полагать, что и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коррупция тоже является своего рода способом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достижения личного благостного жизнеустройства, только </w:t>
      </w:r>
      <w:r w:rsidRPr="00EE25B1"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 трудового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 Другое объяснение коррупционным деяниям должностного лица, представить сложно. Это означает, что нам следует обратиться к природе человека с его устремлениями к лучшему, которые он реализует посредством трудовой (экономической) деятельности.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Надо понимать и то, что вышеназванные причины коррупции всегда находятся в движении-развитии: либо побуждающие должностное лицо к коррупционному поведению (действию), либо не побуждающие. Эти причины, как административно-управленческие, так и социально-экономические, не всегда можно искоренить или преодолеть в том временном периоде, в котором хотелось бы это власти или обществу. И, разумеется, причины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не действуют на поведение людей одинаково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 Иначе пришлось бы признать, что при некотором стечении обстоятельств — совокупности, как нам видится, проблемных причин — все должностные лица органов государственной и муниципальной власти должны быть склонны к коррупции. Но, на самом деле, не все должностные лица, наделенные властными полномочиями склонны к коррупционному поведению или действию. Можно утверждать, что большинство должностных лиц не воспринимают указанные причины — они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не склонны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к такому поведению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 принципе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 Если бы причины воздействовали на всех должностных</w:t>
      </w:r>
      <w:r w:rsidR="001470E9" w:rsidRPr="00EE25B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л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иц одинаково, то произошел бы развал системы государственного и муниципального властвования.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Поэтому существенный для нас вопрос заключается в рассмотрении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сознательного восприятия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указываемых и иных причин субъектами властной деятельности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и объяснении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почему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только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некоторая часть этих субъектов склоняется к коррупционному поведению и действию. Нам также важно понять,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что есть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в экономическом и нравственном плане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искушение</w:t>
      </w:r>
      <w:r w:rsidRPr="00EE25B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  <w:hyperlink r:id="rId7" w:anchor="localnote_2" w:history="1">
        <w:r w:rsidRPr="00EE25B1">
          <w:rPr>
            <w:rFonts w:asciiTheme="majorHAnsi" w:eastAsia="Times New Roman" w:hAnsiTheme="majorHAnsi" w:cs="Times New Roman"/>
            <w:color w:val="199BDC"/>
            <w:sz w:val="24"/>
            <w:szCs w:val="24"/>
            <w:vertAlign w:val="superscript"/>
            <w:lang w:eastAsia="ru-RU"/>
          </w:rPr>
          <w:t>2</w:t>
        </w:r>
      </w:hyperlink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(соблазнение) и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ради какой выгоды должностные лица могут искушаться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и что и как препятствует искушению. Разумеется, мы говорим о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субъектах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властно-полномочного действия как законного, так и коррупционного, которыми выступают должностные лица в органах государственной и муниципальной власти.</w:t>
      </w:r>
    </w:p>
    <w:p w:rsidR="009A3C78" w:rsidRPr="009A3C78" w:rsidRDefault="009A3C78" w:rsidP="001470E9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Для выработки мер по противодействию коррупции необходимо не только понимание и выявление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внешних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относительно субъектов властной деятельности причин коррупции, но и, </w:t>
      </w:r>
      <w:r w:rsidRPr="00EE25B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во-первых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, знание психологии человека (функционирования психики), а именно, процессов отражения реальной действительности (окружающего мира) в формах психического отражения и регуляции целенаправленной деятельности. Кратко, речь о том, что следует обратиться к «внутреннему миру» человека, к его сознанию: высшей формы психики — формы обобщенного отражения и настройки деятельности. Можно напомнить, что совокупность знаний о формах отражения 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действительности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 сознании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человека и развитие этих знаний определяется как </w:t>
      </w:r>
      <w:r w:rsidRPr="00EE25B1"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  <w:lang w:eastAsia="ru-RU"/>
        </w:rPr>
        <w:t>теория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  <w:r w:rsidRPr="00EE25B1"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  <w:lang w:eastAsia="ru-RU"/>
        </w:rPr>
        <w:t>отражения</w:t>
      </w:r>
      <w:r w:rsidRPr="00EE25B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  <w:hyperlink r:id="rId8" w:anchor="note_2" w:history="1">
        <w:r w:rsidRPr="00EE25B1">
          <w:rPr>
            <w:rFonts w:asciiTheme="majorHAnsi" w:eastAsia="Times New Roman" w:hAnsiTheme="majorHAnsi" w:cs="Times New Roman"/>
            <w:color w:val="199BDC"/>
            <w:sz w:val="24"/>
            <w:szCs w:val="24"/>
            <w:vertAlign w:val="superscript"/>
            <w:lang w:eastAsia="ru-RU"/>
          </w:rPr>
          <w:t>[2]</w:t>
        </w:r>
      </w:hyperlink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 Именно на этой познавательной основе можно разобрать,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как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сознание человека «настраивается» на коррупционное поведение или действие, то есть внутренний механизм поведенческой настройки. Вместе с тем,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в отражении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недостаточно выявляется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движущая сила и цель — основание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настройки человеческой деятельности. А человек, представляя собой биосоциальный организм-систему, как и любая другая развивающаяся система, должен обладать внутренней движущей силой.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Для этого, </w:t>
      </w:r>
      <w:r w:rsidRPr="00EE25B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во-вторых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мы обращаемся к изложению целенаправленной деятельности человека в рамках понятия </w:t>
      </w:r>
      <w:r w:rsidRPr="00EE25B1">
        <w:rPr>
          <w:rFonts w:asciiTheme="majorHAnsi" w:eastAsia="Times New Roman" w:hAnsiTheme="majorHAnsi" w:cs="Times New Roman"/>
          <w:b/>
          <w:bCs/>
          <w:i/>
          <w:iCs/>
          <w:color w:val="000000"/>
          <w:sz w:val="24"/>
          <w:szCs w:val="24"/>
          <w:lang w:eastAsia="ru-RU"/>
        </w:rPr>
        <w:t>природы человека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— биосоциальной системы, обладающей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силой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  <w:proofErr w:type="spellStart"/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и вырабатывающей этой силой способы уравновешивания в общественной среде. В частности, мы говорим и о труде (экономической деятельности), и о традиционно-нравственных нормах коллективного и индивидуального поведения (или образе жизни) как личном и общественном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долженствующих (обязательных, неизбежных) способах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биосоциального уравновешивания </w:t>
      </w:r>
      <w:r w:rsidRPr="00EE25B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человека </w:t>
      </w:r>
      <w:hyperlink r:id="rId9" w:anchor="note_8" w:history="1">
        <w:r w:rsidRPr="00EE25B1">
          <w:rPr>
            <w:rFonts w:asciiTheme="majorHAnsi" w:eastAsia="Times New Roman" w:hAnsiTheme="majorHAnsi" w:cs="Times New Roman"/>
            <w:color w:val="199BDC"/>
            <w:sz w:val="24"/>
            <w:szCs w:val="24"/>
            <w:vertAlign w:val="superscript"/>
            <w:lang w:eastAsia="ru-RU"/>
          </w:rPr>
          <w:t>[8]</w:t>
        </w:r>
      </w:hyperlink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На основе этих двух теоретико-познавательных позиций будет дано дополнительное объяснение коррупционному поведению и действию должностных лиц и рассмотрена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природа склонности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(устремления) такого поведения,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а именно: возможность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не трудовым способом, но при помощи властных полномочий, осуществить (осуществлять) преодоление несоразмерности существующего дохода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образу лучшего благосостояния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(потребления).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Поэтому, помимо антикоррупционных законодательных и программных мер, но в рамках государственного взгляда и подхода к антикоррупционному воспитанию, особое внимание уделим вопросам мировоззренческой направленности. Речь идет о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необходимом формировании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в обществе, как со стороны власти, так и со стороны общественных институтов, —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на основе традиционно-нравственных норм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коллективного и индивидуального поведения (образе жизни) —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общественного образа достаточного благосостояния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 В этой связи, например, важно для общества, чтобы высокие по должности представители государственной и муниципальной власти, видные представители предпринимательского сообщества и общественные деятели собственным поведением и жизнеустройством демонстрировали достаточное благосостояние и его потребление. А это уже «хорошо забытые» новые методы борьбы, основанные на научных и практических знаниях о человеке и обществе.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Итак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в лекциях рассматривается более широкий взгляд и подход к проблеме коррупции. При этом</w:t>
      </w:r>
      <w:proofErr w:type="gramStart"/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</w:t>
      </w:r>
      <w:proofErr w:type="gramEnd"/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отметим неполноту антикоррупционной борьбы современного периода. Имеется в виду то, что мотивационной и психологической составляющей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в деятельности полномочных субъектов управления, в основе которой лежат объективные человеческие устремления, и которые могут проявляться противоправными склонностями в определенных социально-экономических условиях, пока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не уделяется должного внимания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Определенно, с таким положением вещей связано и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требование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 Национального плана противодействия коррупции на 2016 — 2017 годы, утвержденного Указом Президента РФ от 1 апреля 2016 г. N 147, в частности, организовать научные междисциплинарные исследования законодательства о противодействии коррупции и практики его применения 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>в части, касающейся «природы коррупции и форм ее проявления в современном российском </w:t>
      </w:r>
      <w:r w:rsidRPr="00EE25B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обществе» </w:t>
      </w:r>
      <w:hyperlink r:id="rId10" w:anchor="note_19" w:history="1">
        <w:r w:rsidRPr="00EE25B1">
          <w:rPr>
            <w:rFonts w:asciiTheme="majorHAnsi" w:eastAsia="Times New Roman" w:hAnsiTheme="majorHAnsi" w:cs="Times New Roman"/>
            <w:color w:val="199BDC"/>
            <w:sz w:val="24"/>
            <w:szCs w:val="24"/>
            <w:vertAlign w:val="superscript"/>
            <w:lang w:eastAsia="ru-RU"/>
          </w:rPr>
          <w:t>[19]</w:t>
        </w:r>
      </w:hyperlink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Дополнительно подчеркнем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, что в данном научно-просветительском изложении коррупции, коррупционного поведения и борьбы с коррупцией (преодоления коррупционных склонностей), мы опираемся не только на знания в области юриспруденции и антикоррупционное законодательство, но и на знания в области философии, политэкономии, физиологии человека и психологии. Теоретической и методологической основой рассмотрения и изложения выступают теория отражения, положения концепции долженствующей деятельности (Васильев С. А.), </w:t>
      </w:r>
      <w:proofErr w:type="spellStart"/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потребностно</w:t>
      </w:r>
      <w:proofErr w:type="spellEnd"/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-информационный подход (Симонов П. В.), системный </w:t>
      </w:r>
      <w:r w:rsidRPr="00EE25B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подход </w:t>
      </w:r>
      <w:r w:rsidRPr="00EE25B1">
        <w:rPr>
          <w:rFonts w:asciiTheme="majorHAnsi" w:eastAsia="Times New Roman" w:hAnsiTheme="majorHAnsi" w:cs="Times New Roman"/>
          <w:color w:val="000000"/>
          <w:sz w:val="24"/>
          <w:szCs w:val="24"/>
          <w:vertAlign w:val="superscript"/>
          <w:lang w:eastAsia="ru-RU"/>
        </w:rPr>
        <w:t>[</w:t>
      </w:r>
      <w:hyperlink r:id="rId11" w:anchor="note_2" w:history="1">
        <w:r w:rsidRPr="00EE25B1">
          <w:rPr>
            <w:rFonts w:asciiTheme="majorHAnsi" w:eastAsia="Times New Roman" w:hAnsiTheme="majorHAnsi" w:cs="Times New Roman"/>
            <w:color w:val="199BDC"/>
            <w:sz w:val="24"/>
            <w:szCs w:val="24"/>
            <w:vertAlign w:val="superscript"/>
            <w:lang w:eastAsia="ru-RU"/>
          </w:rPr>
          <w:t>2</w:t>
        </w:r>
      </w:hyperlink>
      <w:r w:rsidRPr="00EE25B1">
        <w:rPr>
          <w:rFonts w:asciiTheme="majorHAnsi" w:eastAsia="Times New Roman" w:hAnsiTheme="majorHAnsi" w:cs="Times New Roman"/>
          <w:color w:val="000000"/>
          <w:sz w:val="24"/>
          <w:szCs w:val="24"/>
          <w:vertAlign w:val="superscript"/>
          <w:lang w:eastAsia="ru-RU"/>
        </w:rPr>
        <w:t>, </w:t>
      </w:r>
      <w:hyperlink r:id="rId12" w:anchor="note_8" w:history="1">
        <w:r w:rsidRPr="00EE25B1">
          <w:rPr>
            <w:rFonts w:asciiTheme="majorHAnsi" w:eastAsia="Times New Roman" w:hAnsiTheme="majorHAnsi" w:cs="Times New Roman"/>
            <w:color w:val="199BDC"/>
            <w:sz w:val="24"/>
            <w:szCs w:val="24"/>
            <w:vertAlign w:val="superscript"/>
            <w:lang w:eastAsia="ru-RU"/>
          </w:rPr>
          <w:t>8</w:t>
        </w:r>
      </w:hyperlink>
      <w:r w:rsidRPr="00EE25B1">
        <w:rPr>
          <w:rFonts w:asciiTheme="majorHAnsi" w:eastAsia="Times New Roman" w:hAnsiTheme="majorHAnsi" w:cs="Times New Roman"/>
          <w:color w:val="000000"/>
          <w:sz w:val="24"/>
          <w:szCs w:val="24"/>
          <w:vertAlign w:val="superscript"/>
          <w:lang w:eastAsia="ru-RU"/>
        </w:rPr>
        <w:t>, </w:t>
      </w:r>
      <w:hyperlink r:id="rId13" w:anchor="note_22" w:history="1">
        <w:r w:rsidRPr="00EE25B1">
          <w:rPr>
            <w:rFonts w:asciiTheme="majorHAnsi" w:eastAsia="Times New Roman" w:hAnsiTheme="majorHAnsi" w:cs="Times New Roman"/>
            <w:color w:val="199BDC"/>
            <w:sz w:val="24"/>
            <w:szCs w:val="24"/>
            <w:vertAlign w:val="superscript"/>
            <w:lang w:eastAsia="ru-RU"/>
          </w:rPr>
          <w:t>22</w:t>
        </w:r>
      </w:hyperlink>
      <w:r w:rsidRPr="00EE25B1">
        <w:rPr>
          <w:rFonts w:asciiTheme="majorHAnsi" w:eastAsia="Times New Roman" w:hAnsiTheme="majorHAnsi" w:cs="Times New Roman"/>
          <w:color w:val="000000"/>
          <w:sz w:val="24"/>
          <w:szCs w:val="24"/>
          <w:vertAlign w:val="superscript"/>
          <w:lang w:eastAsia="ru-RU"/>
        </w:rPr>
        <w:t>]</w:t>
      </w:r>
      <w:r w:rsidRPr="00EE25B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Для подготовки и изложения темы лекций в качестве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информационной и эмпирической базы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использованы материалы Аналитического управления аппарата Совета Федерации, Федеральной службы государственной статистики, Министерства внутренних дел Российской Федерации, Счетной палаты Российской Федерации и др.; исследования социальных и экономических проблем и процессов, проводимые отечественными и зарубежными учебными и научными учреждениями. Для изложения темы использовались законы и нормативные акты Российской Федерации по состоянию на декабрь 2016 года.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Таким образом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коррупция в России выступает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объектом рассмотрения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в данном курсе лекций. Разумеется, коррупция — явление социальное, имеющее в нашем последующем представлении следующие базовые и постоянно наличествующие (объективные) причины и условия: экономические, назначение</w:t>
      </w:r>
      <w:r w:rsidR="001470E9" w:rsidRPr="00EE25B1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 условия властвования, состояние традиционно-нравственных норм (коллективного и индивидуального) поведения; природные отражательные способности и устремления человека к лучшему благосостоянию. </w:t>
      </w:r>
      <w:r w:rsidRPr="00EE25B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ru-RU"/>
        </w:rPr>
        <w:t>Предметом рассмотрения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выступают внутренние (психические) механизмы и силы, присущие человеку; социально-экономические условия и традиционно-нравственные нормы в обществе, поведение человека и формирование коррупционных склонностей, а также меры противодействия коррупционным склонностям.</w:t>
      </w:r>
    </w:p>
    <w:p w:rsidR="009A3C78" w:rsidRPr="009A3C78" w:rsidRDefault="009A3C78" w:rsidP="001470E9">
      <w:pPr>
        <w:spacing w:before="204" w:after="204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EE25B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Общая логика изложения будет следующая:</w:t>
      </w:r>
      <w:r w:rsidRPr="009A3C78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постановка проблемы, понятие коррупции, функции государства и власти; причины и меры противодействия коррупции; формы психического отражения действительности, благосостояние, образы благосостояния, о природе человека и устремлениях, способы достижения лучшего благосостояния, традиционно-нравственные нормы коллективного и индивидуального поведения (или образ жизни), индивидуальный и общественный образ достаточного благосостояния.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b/>
          <w:bCs/>
          <w:color w:val="000000"/>
          <w:sz w:val="15"/>
          <w:szCs w:val="15"/>
          <w:lang w:eastAsia="ru-RU"/>
        </w:rPr>
      </w:pPr>
      <w:r w:rsidRPr="009A3C78">
        <w:rPr>
          <w:rFonts w:asciiTheme="majorHAnsi" w:eastAsia="Times New Roman" w:hAnsiTheme="majorHAnsi" w:cs="Times New Roman"/>
          <w:b/>
          <w:bCs/>
          <w:color w:val="000000"/>
          <w:sz w:val="15"/>
          <w:szCs w:val="15"/>
          <w:lang w:eastAsia="ru-RU"/>
        </w:rPr>
        <w:t>Примечания:</w:t>
      </w:r>
    </w:p>
    <w:p w:rsidR="009A3C78" w:rsidRPr="009A3C78" w:rsidRDefault="009A3C78" w:rsidP="009A3C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</w:pPr>
      <w:hyperlink r:id="rId14" w:anchor="localreference_1" w:history="1">
        <w:proofErr w:type="gramStart"/>
        <w:r w:rsidRPr="00EE25B1">
          <w:rPr>
            <w:rFonts w:asciiTheme="majorHAnsi" w:eastAsia="Times New Roman" w:hAnsiTheme="majorHAnsi" w:cs="Times New Roman"/>
            <w:color w:val="199BDC"/>
            <w:sz w:val="15"/>
            <w:szCs w:val="15"/>
            <w:lang w:eastAsia="ru-RU"/>
          </w:rPr>
          <w:t>↑</w:t>
        </w:r>
        <w:r w:rsidRPr="00EE25B1">
          <w:rPr>
            <w:rFonts w:asciiTheme="majorHAnsi" w:eastAsia="Times New Roman" w:hAnsiTheme="majorHAnsi" w:cs="Georgia"/>
            <w:color w:val="199BDC"/>
            <w:sz w:val="15"/>
            <w:szCs w:val="15"/>
            <w:lang w:eastAsia="ru-RU"/>
          </w:rPr>
          <w:t> </w:t>
        </w:r>
      </w:hyperlink>
      <w:r w:rsidRPr="00EE25B1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Термин «коррупция» происходит от лат. </w:t>
      </w:r>
      <w:proofErr w:type="spellStart"/>
      <w:r w:rsidRPr="00EE25B1">
        <w:rPr>
          <w:rFonts w:asciiTheme="majorHAnsi" w:eastAsia="Times New Roman" w:hAnsiTheme="majorHAnsi" w:cs="Times New Roman"/>
          <w:i/>
          <w:iCs/>
          <w:color w:val="000000"/>
          <w:sz w:val="15"/>
          <w:szCs w:val="15"/>
          <w:lang w:eastAsia="ru-RU"/>
        </w:rPr>
        <w:t>corrumpere</w:t>
      </w:r>
      <w:proofErr w:type="spellEnd"/>
      <w:r w:rsidRPr="00EE25B1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 — растлевать, лат. </w:t>
      </w:r>
      <w:proofErr w:type="spellStart"/>
      <w:r w:rsidRPr="00EE25B1">
        <w:rPr>
          <w:rFonts w:asciiTheme="majorHAnsi" w:eastAsia="Times New Roman" w:hAnsiTheme="majorHAnsi" w:cs="Times New Roman"/>
          <w:i/>
          <w:iCs/>
          <w:color w:val="000000"/>
          <w:sz w:val="15"/>
          <w:szCs w:val="15"/>
          <w:lang w:eastAsia="ru-RU"/>
        </w:rPr>
        <w:t>corruptio</w:t>
      </w:r>
      <w:proofErr w:type="spellEnd"/>
      <w:r w:rsidRPr="00EE25B1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 — подкуп, порча, растление, продажность, разложение.</w:t>
      </w:r>
      <w:proofErr w:type="gramEnd"/>
    </w:p>
    <w:p w:rsidR="009A3C78" w:rsidRPr="009A3C78" w:rsidRDefault="009A3C78" w:rsidP="009A3C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</w:pPr>
      <w:hyperlink r:id="rId15" w:anchor="localreference_2" w:history="1">
        <w:r w:rsidRPr="00EE25B1">
          <w:rPr>
            <w:rFonts w:asciiTheme="majorHAnsi" w:eastAsia="Times New Roman" w:hAnsiTheme="majorHAnsi" w:cs="Times New Roman"/>
            <w:color w:val="199BDC"/>
            <w:sz w:val="15"/>
            <w:szCs w:val="15"/>
            <w:lang w:eastAsia="ru-RU"/>
          </w:rPr>
          <w:t>↑</w:t>
        </w:r>
        <w:r w:rsidRPr="00EE25B1">
          <w:rPr>
            <w:rFonts w:asciiTheme="majorHAnsi" w:eastAsia="Times New Roman" w:hAnsiTheme="majorHAnsi" w:cs="Georgia"/>
            <w:color w:val="199BDC"/>
            <w:sz w:val="15"/>
            <w:szCs w:val="15"/>
            <w:lang w:eastAsia="ru-RU"/>
          </w:rPr>
          <w:t> </w:t>
        </w:r>
      </w:hyperlink>
      <w:r w:rsidRPr="00EE25B1">
        <w:rPr>
          <w:rFonts w:asciiTheme="majorHAnsi" w:eastAsia="Times New Roman" w:hAnsiTheme="majorHAnsi" w:cs="Times New Roman"/>
          <w:b/>
          <w:bCs/>
          <w:color w:val="000000"/>
          <w:sz w:val="15"/>
          <w:szCs w:val="15"/>
          <w:lang w:eastAsia="ru-RU"/>
        </w:rPr>
        <w:t>Искушать</w:t>
      </w:r>
      <w:r w:rsidRPr="00EE25B1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 xml:space="preserve">, искусить кого, чем, в чем; </w:t>
      </w:r>
      <w:proofErr w:type="gramStart"/>
      <w:r w:rsidRPr="00EE25B1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подвергать</w:t>
      </w:r>
      <w:proofErr w:type="gramEnd"/>
      <w:r w:rsidRPr="00EE25B1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 xml:space="preserve"> кого испытанию; соблазнять, прельщать, смущать соблазном, завлекать лукавством; стараться совратить кого с пути блага и истины.</w:t>
      </w:r>
    </w:p>
    <w:p w:rsidR="009A3C78" w:rsidRPr="009A3C78" w:rsidRDefault="009A3C78" w:rsidP="009A3C78">
      <w:pPr>
        <w:spacing w:before="204" w:after="204" w:line="240" w:lineRule="auto"/>
        <w:rPr>
          <w:rFonts w:asciiTheme="majorHAnsi" w:eastAsia="Times New Roman" w:hAnsiTheme="majorHAnsi" w:cs="Times New Roman"/>
          <w:b/>
          <w:bCs/>
          <w:color w:val="000000"/>
          <w:sz w:val="15"/>
          <w:szCs w:val="15"/>
          <w:lang w:eastAsia="ru-RU"/>
        </w:rPr>
      </w:pPr>
      <w:r w:rsidRPr="009A3C78">
        <w:rPr>
          <w:rFonts w:asciiTheme="majorHAnsi" w:eastAsia="Times New Roman" w:hAnsiTheme="majorHAnsi" w:cs="Times New Roman"/>
          <w:b/>
          <w:bCs/>
          <w:color w:val="000000"/>
          <w:sz w:val="15"/>
          <w:szCs w:val="15"/>
          <w:lang w:eastAsia="ru-RU"/>
        </w:rPr>
        <w:t>Литература:</w:t>
      </w:r>
    </w:p>
    <w:p w:rsidR="009A3C78" w:rsidRPr="009A3C78" w:rsidRDefault="009A3C78" w:rsidP="00EE25B1">
      <w:pPr>
        <w:numPr>
          <w:ilvl w:val="0"/>
          <w:numId w:val="2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↑</w:t>
      </w:r>
      <w:r w:rsidRPr="009A3C78">
        <w:rPr>
          <w:rFonts w:asciiTheme="majorHAnsi" w:eastAsia="Times New Roman" w:hAnsiTheme="majorHAnsi" w:cs="Georgia"/>
          <w:color w:val="000000"/>
          <w:sz w:val="15"/>
          <w:szCs w:val="15"/>
          <w:lang w:eastAsia="ru-RU"/>
        </w:rPr>
        <w:t> </w:t>
      </w:r>
      <w:hyperlink r:id="rId16" w:anchor="reference_2-1" w:history="1">
        <w:r w:rsidRPr="00EE25B1">
          <w:rPr>
            <w:rFonts w:asciiTheme="majorHAnsi" w:eastAsia="Times New Roman" w:hAnsiTheme="majorHAnsi" w:cs="Times New Roman"/>
            <w:color w:val="199BDC"/>
            <w:sz w:val="15"/>
            <w:szCs w:val="15"/>
            <w:vertAlign w:val="superscript"/>
            <w:lang w:eastAsia="ru-RU"/>
          </w:rPr>
          <w:t>1</w:t>
        </w:r>
      </w:hyperlink>
      <w:r w:rsidRPr="009A3C78">
        <w:rPr>
          <w:rFonts w:asciiTheme="majorHAnsi" w:eastAsia="Times New Roman" w:hAnsiTheme="majorHAnsi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17" w:anchor="reference_2-2" w:history="1">
        <w:r w:rsidRPr="00EE25B1">
          <w:rPr>
            <w:rFonts w:asciiTheme="majorHAnsi" w:eastAsia="Times New Roman" w:hAnsiTheme="majorHAnsi" w:cs="Times New Roman"/>
            <w:color w:val="199BDC"/>
            <w:sz w:val="15"/>
            <w:szCs w:val="15"/>
            <w:vertAlign w:val="superscript"/>
            <w:lang w:eastAsia="ru-RU"/>
          </w:rPr>
          <w:t>2</w:t>
        </w:r>
      </w:hyperlink>
      <w:r w:rsidRPr="009A3C78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 </w:t>
      </w:r>
      <w:r w:rsidRPr="00EE25B1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Анохин, П. К. Теория отражения и современная наука о мозге. — М.: Знание, 1970. — 44, [2] с.</w:t>
      </w:r>
    </w:p>
    <w:p w:rsidR="009A3C78" w:rsidRPr="009A3C78" w:rsidRDefault="009A3C78" w:rsidP="00EE25B1">
      <w:pPr>
        <w:numPr>
          <w:ilvl w:val="0"/>
          <w:numId w:val="3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</w:pPr>
      <w:r w:rsidRPr="009A3C78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↑</w:t>
      </w:r>
      <w:r w:rsidRPr="009A3C78">
        <w:rPr>
          <w:rFonts w:asciiTheme="majorHAnsi" w:eastAsia="Times New Roman" w:hAnsiTheme="majorHAnsi" w:cs="Georgia"/>
          <w:color w:val="000000"/>
          <w:sz w:val="15"/>
          <w:szCs w:val="15"/>
          <w:lang w:eastAsia="ru-RU"/>
        </w:rPr>
        <w:t> </w:t>
      </w:r>
      <w:hyperlink r:id="rId18" w:anchor="reference_8-1" w:history="1">
        <w:r w:rsidRPr="00EE25B1">
          <w:rPr>
            <w:rFonts w:asciiTheme="majorHAnsi" w:eastAsia="Times New Roman" w:hAnsiTheme="majorHAnsi" w:cs="Times New Roman"/>
            <w:color w:val="199BDC"/>
            <w:sz w:val="15"/>
            <w:szCs w:val="15"/>
            <w:vertAlign w:val="superscript"/>
            <w:lang w:eastAsia="ru-RU"/>
          </w:rPr>
          <w:t>1</w:t>
        </w:r>
      </w:hyperlink>
      <w:r w:rsidRPr="009A3C78">
        <w:rPr>
          <w:rFonts w:asciiTheme="majorHAnsi" w:eastAsia="Times New Roman" w:hAnsiTheme="majorHAnsi" w:cs="Times New Roman"/>
          <w:color w:val="000000"/>
          <w:sz w:val="15"/>
          <w:szCs w:val="15"/>
          <w:vertAlign w:val="superscript"/>
          <w:lang w:eastAsia="ru-RU"/>
        </w:rPr>
        <w:t>, </w:t>
      </w:r>
      <w:hyperlink r:id="rId19" w:anchor="reference_2-2" w:history="1">
        <w:r w:rsidRPr="00EE25B1">
          <w:rPr>
            <w:rFonts w:asciiTheme="majorHAnsi" w:eastAsia="Times New Roman" w:hAnsiTheme="majorHAnsi" w:cs="Times New Roman"/>
            <w:color w:val="199BDC"/>
            <w:sz w:val="15"/>
            <w:szCs w:val="15"/>
            <w:vertAlign w:val="superscript"/>
            <w:lang w:eastAsia="ru-RU"/>
          </w:rPr>
          <w:t>2</w:t>
        </w:r>
      </w:hyperlink>
      <w:r w:rsidRPr="009A3C78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 </w:t>
      </w:r>
      <w:r w:rsidRPr="00EE25B1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Васильев, С. А. </w:t>
      </w:r>
      <w:hyperlink r:id="rId20" w:history="1">
        <w:r w:rsidRPr="00EE25B1">
          <w:rPr>
            <w:rFonts w:asciiTheme="majorHAnsi" w:eastAsia="Times New Roman" w:hAnsiTheme="majorHAnsi" w:cs="Times New Roman"/>
            <w:color w:val="199BDC"/>
            <w:sz w:val="15"/>
            <w:szCs w:val="15"/>
            <w:lang w:eastAsia="ru-RU"/>
          </w:rPr>
          <w:t>Концепция среды территориального коллективного проживания</w:t>
        </w:r>
      </w:hyperlink>
      <w:r w:rsidRPr="00EE25B1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 — Минск: издательство «Четыре четверти», 2013. — 320 с.</w:t>
      </w:r>
    </w:p>
    <w:p w:rsidR="009A3C78" w:rsidRPr="009A3C78" w:rsidRDefault="009A3C78" w:rsidP="00EE25B1">
      <w:pPr>
        <w:numPr>
          <w:ilvl w:val="0"/>
          <w:numId w:val="4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</w:pPr>
      <w:hyperlink r:id="rId21" w:anchor="reference_19" w:history="1">
        <w:r w:rsidRPr="00EE25B1">
          <w:rPr>
            <w:rFonts w:asciiTheme="majorHAnsi" w:eastAsia="Times New Roman" w:hAnsiTheme="majorHAnsi" w:cs="Times New Roman"/>
            <w:color w:val="199BDC"/>
            <w:sz w:val="15"/>
            <w:szCs w:val="15"/>
            <w:lang w:eastAsia="ru-RU"/>
          </w:rPr>
          <w:t>↑</w:t>
        </w:r>
        <w:r w:rsidRPr="00EE25B1">
          <w:rPr>
            <w:rFonts w:asciiTheme="majorHAnsi" w:eastAsia="Times New Roman" w:hAnsiTheme="majorHAnsi" w:cs="Georgia"/>
            <w:color w:val="199BDC"/>
            <w:sz w:val="15"/>
            <w:szCs w:val="15"/>
            <w:lang w:eastAsia="ru-RU"/>
          </w:rPr>
          <w:t> </w:t>
        </w:r>
      </w:hyperlink>
      <w:r w:rsidRPr="00EE25B1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 xml:space="preserve">Национальный план противодействия коррупции на 2016 — 2017 годы. </w:t>
      </w:r>
      <w:proofErr w:type="gramStart"/>
      <w:r w:rsidRPr="00EE25B1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Утвержден</w:t>
      </w:r>
      <w:proofErr w:type="gramEnd"/>
      <w:r w:rsidRPr="00EE25B1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 xml:space="preserve"> Указом Президента Российской Федерации от 1 апреля 2016 года N 147.</w:t>
      </w:r>
    </w:p>
    <w:p w:rsidR="009A3C78" w:rsidRPr="009A3C78" w:rsidRDefault="009A3C78" w:rsidP="00EE25B1">
      <w:pPr>
        <w:numPr>
          <w:ilvl w:val="0"/>
          <w:numId w:val="5"/>
        </w:numPr>
        <w:spacing w:after="0" w:line="240" w:lineRule="auto"/>
        <w:ind w:left="714" w:hanging="357"/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</w:pPr>
      <w:hyperlink r:id="rId22" w:anchor="reference_2-2" w:history="1">
        <w:r w:rsidRPr="00EE25B1">
          <w:rPr>
            <w:rFonts w:asciiTheme="majorHAnsi" w:eastAsia="Times New Roman" w:hAnsiTheme="majorHAnsi" w:cs="Times New Roman"/>
            <w:color w:val="199BDC"/>
            <w:sz w:val="15"/>
            <w:szCs w:val="15"/>
            <w:lang w:eastAsia="ru-RU"/>
          </w:rPr>
          <w:t>↑</w:t>
        </w:r>
        <w:r w:rsidRPr="00EE25B1">
          <w:rPr>
            <w:rFonts w:asciiTheme="majorHAnsi" w:eastAsia="Times New Roman" w:hAnsiTheme="majorHAnsi" w:cs="Georgia"/>
            <w:color w:val="199BDC"/>
            <w:sz w:val="15"/>
            <w:szCs w:val="15"/>
            <w:lang w:eastAsia="ru-RU"/>
          </w:rPr>
          <w:t> </w:t>
        </w:r>
      </w:hyperlink>
      <w:r w:rsidRPr="00EE25B1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 xml:space="preserve">Симонов, П. В. Междисциплинарная концепция человека: </w:t>
      </w:r>
      <w:proofErr w:type="spellStart"/>
      <w:r w:rsidRPr="00EE25B1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потребностно</w:t>
      </w:r>
      <w:proofErr w:type="spellEnd"/>
      <w:r w:rsidRPr="00EE25B1">
        <w:rPr>
          <w:rFonts w:asciiTheme="majorHAnsi" w:eastAsia="Times New Roman" w:hAnsiTheme="majorHAnsi" w:cs="Times New Roman"/>
          <w:color w:val="000000"/>
          <w:sz w:val="15"/>
          <w:szCs w:val="15"/>
          <w:lang w:eastAsia="ru-RU"/>
        </w:rPr>
        <w:t>-информационный подход // Вопросы психологии [Электронный ресурс]. — Режим доступа: </w:t>
      </w:r>
      <w:hyperlink r:id="rId23" w:tgtFrame="_blank" w:history="1">
        <w:r w:rsidRPr="00EE25B1">
          <w:rPr>
            <w:rFonts w:asciiTheme="majorHAnsi" w:eastAsia="Times New Roman" w:hAnsiTheme="majorHAnsi" w:cs="Times New Roman"/>
            <w:color w:val="199BDC"/>
            <w:sz w:val="15"/>
            <w:szCs w:val="15"/>
            <w:lang w:eastAsia="ru-RU"/>
          </w:rPr>
          <w:t>www.voppsy.ru</w:t>
        </w:r>
      </w:hyperlink>
    </w:p>
    <w:p w:rsidR="003970A6" w:rsidRPr="00EE25B1" w:rsidRDefault="003970A6">
      <w:pPr>
        <w:rPr>
          <w:rFonts w:asciiTheme="majorHAnsi" w:hAnsiTheme="majorHAnsi"/>
        </w:rPr>
      </w:pPr>
      <w:bookmarkStart w:id="0" w:name="_GoBack"/>
      <w:bookmarkEnd w:id="0"/>
    </w:p>
    <w:sectPr w:rsidR="003970A6" w:rsidRPr="00EE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4F48"/>
    <w:multiLevelType w:val="multilevel"/>
    <w:tmpl w:val="6D1C2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167AE"/>
    <w:multiLevelType w:val="multilevel"/>
    <w:tmpl w:val="AED2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8"/>
    </w:lvlOverride>
  </w:num>
  <w:num w:numId="4">
    <w:abstractNumId w:val="1"/>
    <w:lvlOverride w:ilvl="0">
      <w:startOverride w:val="19"/>
    </w:lvlOverride>
  </w:num>
  <w:num w:numId="5">
    <w:abstractNumId w:val="1"/>
    <w:lvlOverride w:ilvl="0">
      <w:startOverride w:val="2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78"/>
    <w:rsid w:val="001470E9"/>
    <w:rsid w:val="003970A6"/>
    <w:rsid w:val="009A3C78"/>
    <w:rsid w:val="00EE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3C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C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haptername">
    <w:name w:val="chaptername"/>
    <w:basedOn w:val="a"/>
    <w:rsid w:val="009A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raturestooltipwrapper">
    <w:name w:val="literaturestooltipwrapper"/>
    <w:basedOn w:val="a0"/>
    <w:rsid w:val="009A3C78"/>
  </w:style>
  <w:style w:type="character" w:styleId="a3">
    <w:name w:val="Hyperlink"/>
    <w:basedOn w:val="a0"/>
    <w:uiPriority w:val="99"/>
    <w:semiHidden/>
    <w:unhideWhenUsed/>
    <w:rsid w:val="009A3C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3C78"/>
    <w:rPr>
      <w:b/>
      <w:bCs/>
    </w:rPr>
  </w:style>
  <w:style w:type="character" w:styleId="a6">
    <w:name w:val="Emphasis"/>
    <w:basedOn w:val="a0"/>
    <w:uiPriority w:val="20"/>
    <w:qFormat/>
    <w:rsid w:val="009A3C78"/>
    <w:rPr>
      <w:i/>
      <w:iCs/>
    </w:rPr>
  </w:style>
  <w:style w:type="paragraph" w:customStyle="1" w:styleId="pages">
    <w:name w:val="pages"/>
    <w:basedOn w:val="a"/>
    <w:rsid w:val="009A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string">
    <w:name w:val="nowrapstring"/>
    <w:basedOn w:val="a0"/>
    <w:rsid w:val="009A3C78"/>
  </w:style>
  <w:style w:type="paragraph" w:customStyle="1" w:styleId="literaturestitle">
    <w:name w:val="literaturestitle"/>
    <w:basedOn w:val="a"/>
    <w:rsid w:val="009A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raturestext">
    <w:name w:val="literaturestext"/>
    <w:basedOn w:val="a0"/>
    <w:rsid w:val="009A3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A3C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C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haptername">
    <w:name w:val="chaptername"/>
    <w:basedOn w:val="a"/>
    <w:rsid w:val="009A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raturestooltipwrapper">
    <w:name w:val="literaturestooltipwrapper"/>
    <w:basedOn w:val="a0"/>
    <w:rsid w:val="009A3C78"/>
  </w:style>
  <w:style w:type="character" w:styleId="a3">
    <w:name w:val="Hyperlink"/>
    <w:basedOn w:val="a0"/>
    <w:uiPriority w:val="99"/>
    <w:semiHidden/>
    <w:unhideWhenUsed/>
    <w:rsid w:val="009A3C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3C78"/>
    <w:rPr>
      <w:b/>
      <w:bCs/>
    </w:rPr>
  </w:style>
  <w:style w:type="character" w:styleId="a6">
    <w:name w:val="Emphasis"/>
    <w:basedOn w:val="a0"/>
    <w:uiPriority w:val="20"/>
    <w:qFormat/>
    <w:rsid w:val="009A3C78"/>
    <w:rPr>
      <w:i/>
      <w:iCs/>
    </w:rPr>
  </w:style>
  <w:style w:type="paragraph" w:customStyle="1" w:styleId="pages">
    <w:name w:val="pages"/>
    <w:basedOn w:val="a"/>
    <w:rsid w:val="009A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string">
    <w:name w:val="nowrapstring"/>
    <w:basedOn w:val="a0"/>
    <w:rsid w:val="009A3C78"/>
  </w:style>
  <w:style w:type="paragraph" w:customStyle="1" w:styleId="literaturestitle">
    <w:name w:val="literaturestitle"/>
    <w:basedOn w:val="a"/>
    <w:rsid w:val="009A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teraturestext">
    <w:name w:val="literaturestext"/>
    <w:basedOn w:val="a0"/>
    <w:rsid w:val="009A3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rodacheloveka.ru/corruption_lectures/1_vvodnaya/" TargetMode="External"/><Relationship Id="rId13" Type="http://schemas.openxmlformats.org/officeDocument/2006/relationships/hyperlink" Target="https://prirodacheloveka.ru/corruption_lectures/1_vvodnaya/" TargetMode="External"/><Relationship Id="rId18" Type="http://schemas.openxmlformats.org/officeDocument/2006/relationships/hyperlink" Target="https://prirodacheloveka.ru/corruption_lectures/1_vvodnay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rirodacheloveka.ru/corruption_lectures/1_vvodnaya/" TargetMode="External"/><Relationship Id="rId7" Type="http://schemas.openxmlformats.org/officeDocument/2006/relationships/hyperlink" Target="https://prirodacheloveka.ru/corruption_lectures/1_vvodnaya/" TargetMode="External"/><Relationship Id="rId12" Type="http://schemas.openxmlformats.org/officeDocument/2006/relationships/hyperlink" Target="https://prirodacheloveka.ru/corruption_lectures/1_vvodnaya/" TargetMode="External"/><Relationship Id="rId17" Type="http://schemas.openxmlformats.org/officeDocument/2006/relationships/hyperlink" Target="https://prirodacheloveka.ru/corruption_lectures/1_vvodnaya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rirodacheloveka.ru/corruption_lectures/1_vvodnaya/" TargetMode="External"/><Relationship Id="rId20" Type="http://schemas.openxmlformats.org/officeDocument/2006/relationships/hyperlink" Target="https://prirodacheloveka.ru/monografiya-kontseptsiya-sredy-territorialnogo-kollektivnogo-prozhivaniy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irodacheloveka.ru/corruption_lectures/1_vvodnaya/" TargetMode="External"/><Relationship Id="rId11" Type="http://schemas.openxmlformats.org/officeDocument/2006/relationships/hyperlink" Target="https://prirodacheloveka.ru/corruption_lectures/1_vvodnay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rirodacheloveka.ru/corruption_lectures/1_vvodnaya/" TargetMode="External"/><Relationship Id="rId23" Type="http://schemas.openxmlformats.org/officeDocument/2006/relationships/hyperlink" Target="https://www.voppsy.ru/" TargetMode="External"/><Relationship Id="rId10" Type="http://schemas.openxmlformats.org/officeDocument/2006/relationships/hyperlink" Target="https://prirodacheloveka.ru/corruption_lectures/1_vvodnaya/" TargetMode="External"/><Relationship Id="rId19" Type="http://schemas.openxmlformats.org/officeDocument/2006/relationships/hyperlink" Target="https://prirodacheloveka.ru/corruption_lectures/1_vvodna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rodacheloveka.ru/corruption_lectures/1_vvodnaya/" TargetMode="External"/><Relationship Id="rId14" Type="http://schemas.openxmlformats.org/officeDocument/2006/relationships/hyperlink" Target="https://prirodacheloveka.ru/corruption_lectures/1_vvodnaya/" TargetMode="External"/><Relationship Id="rId22" Type="http://schemas.openxmlformats.org/officeDocument/2006/relationships/hyperlink" Target="https://prirodacheloveka.ru/corruption_lectures/1_vvodna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2628</Words>
  <Characters>14983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Евдокимов</dc:creator>
  <cp:lastModifiedBy>Сергей Евдокимов</cp:lastModifiedBy>
  <cp:revision>2</cp:revision>
  <dcterms:created xsi:type="dcterms:W3CDTF">2025-09-25T12:06:00Z</dcterms:created>
  <dcterms:modified xsi:type="dcterms:W3CDTF">2025-09-25T12:17:00Z</dcterms:modified>
</cp:coreProperties>
</file>