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E0" w:rsidRPr="00A97ACA" w:rsidRDefault="00F66CE0" w:rsidP="008D2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на </w:t>
      </w:r>
      <w:r w:rsidR="002B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</w:t>
      </w:r>
      <w:r w:rsidR="0017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7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15EE5" w:rsidRPr="00A97ACA" w:rsidRDefault="00215EE5" w:rsidP="008D2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«Пушкинская карта» </w:t>
      </w:r>
    </w:p>
    <w:p w:rsidR="00A97ACA" w:rsidRPr="00A97ACA" w:rsidRDefault="00A97ACA" w:rsidP="008D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29"/>
        <w:gridCol w:w="1922"/>
        <w:gridCol w:w="3170"/>
        <w:gridCol w:w="7454"/>
      </w:tblGrid>
      <w:tr w:rsidR="00133499" w:rsidRPr="00133499" w:rsidTr="00FB0EAF">
        <w:trPr>
          <w:trHeight w:val="114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823465" w:rsidRPr="00133499" w:rsidRDefault="0082346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465" w:rsidRPr="00133499" w:rsidRDefault="00823465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E5" w:rsidRPr="00D73BB3" w:rsidTr="00FB0EAF">
        <w:trPr>
          <w:trHeight w:val="555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CA" w:rsidRPr="00A97ACA" w:rsidRDefault="00A97ACA" w:rsidP="008D25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AE1010" w:rsidRPr="00CE08C3" w:rsidRDefault="00AE1010" w:rsidP="008D25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Модельная библиотека «Городской ИнтеллектЦЕНТР»</w:t>
            </w:r>
          </w:p>
          <w:p w:rsidR="00DB356D" w:rsidRPr="00D73BB3" w:rsidRDefault="00AE1010" w:rsidP="00FB0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</w:t>
            </w:r>
            <w:r w:rsidR="00FB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ышевск, Библиотечный проезд,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Тел.6-47-95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EA032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B0EAF" w:rsidRPr="00D73BB3" w:rsidRDefault="00FB0EAF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AF" w:rsidRPr="00D73BB3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«Жизнь и судьба Александра Пушкина». Литературный вечер в культурном пространстве «ПушкинКЛУБ»</w:t>
            </w:r>
          </w:p>
          <w:p w:rsidR="00FB0EAF" w:rsidRPr="00D73BB3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AF" w:rsidRPr="00D73BB3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EA0325">
            <w:pPr>
              <w:spacing w:after="0"/>
              <w:ind w:firstLine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«ПушкинКЛУБ».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</w:t>
            </w:r>
            <w:r w:rsidRPr="008D0A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всего одного часа представлена вся биография поэта, обозначены ключевые моменты его творчества. </w:t>
            </w:r>
          </w:p>
          <w:p w:rsidR="00FB0EAF" w:rsidRPr="00D73BB3" w:rsidRDefault="00FB0EAF" w:rsidP="00EA0325">
            <w:pPr>
              <w:spacing w:after="0"/>
              <w:ind w:firstLine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Вечер 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егиональным центром которого является Центральная библиотека Новокуйбышевска.</w:t>
            </w:r>
          </w:p>
          <w:p w:rsidR="00FB0EAF" w:rsidRPr="00D73BB3" w:rsidRDefault="00FB0EAF" w:rsidP="00EA0325">
            <w:pPr>
              <w:spacing w:after="0"/>
              <w:ind w:firstLine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 моноспектакля прозвучат стихи Александра Сергеевича, отражающие  разные периоды его жизни. </w:t>
            </w:r>
          </w:p>
          <w:p w:rsidR="00FB0EAF" w:rsidRPr="00D73BB3" w:rsidRDefault="00FB0EAF" w:rsidP="00EA0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«ПушкинКЛУБ», созданного в 2019 году при поддержке Фонда Президентских грантов.</w:t>
            </w:r>
          </w:p>
          <w:p w:rsidR="00FB0EAF" w:rsidRDefault="00FB0EAF" w:rsidP="00EA0325">
            <w:pPr>
              <w:spacing w:after="0"/>
              <w:ind w:firstLine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вечера – </w:t>
            </w:r>
            <w:proofErr w:type="spellStart"/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Иван, сотрудник Центральной библиотеки им. А.С.Пушкина, выпускник театрального института им. Б. Щукина при государственном академическом театре им. Е. Вахтангова.</w:t>
            </w:r>
          </w:p>
          <w:p w:rsidR="00FB0EAF" w:rsidRPr="005A2DD9" w:rsidRDefault="00FB0EAF" w:rsidP="00EA0325">
            <w:pPr>
              <w:shd w:val="clear" w:color="auto" w:fill="FFFFFF" w:themeFill="background1"/>
              <w:spacing w:after="0" w:line="240" w:lineRule="auto"/>
              <w:ind w:firstLine="5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FB0EAF" w:rsidRPr="00D73BB3" w:rsidRDefault="00FB0EAF" w:rsidP="00EA0325">
            <w:pPr>
              <w:spacing w:after="0"/>
              <w:ind w:firstLine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EA032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360779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12+</w:t>
            </w:r>
          </w:p>
          <w:p w:rsidR="00FB0EAF" w:rsidRPr="00360779" w:rsidRDefault="00FB0EAF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AF" w:rsidRPr="00360779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26036A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экскурс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Великая Отечественная война»</w:t>
            </w:r>
          </w:p>
          <w:p w:rsidR="00FB0EAF" w:rsidRPr="00C16260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BE18EC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нашей стране, нашему народу? А связь, между тем, есть!</w:t>
            </w:r>
          </w:p>
          <w:p w:rsidR="00FB0EAF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FB0EAF" w:rsidRPr="00BE18EC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культурном пространстве «ПушкинКЛУБ»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откроется:</w:t>
            </w:r>
          </w:p>
          <w:p w:rsidR="00FB0EAF" w:rsidRPr="00BE18EC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и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FB0EAF" w:rsidRPr="00BE18EC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Пушкин сражался с врагом своим бессмертным словом и самим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FB0EAF" w:rsidRPr="00BE18EC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FB0EAF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FB0EAF" w:rsidRPr="005A2DD9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FB0EAF" w:rsidRPr="009F74AA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FB0EAF" w:rsidRPr="00D73BB3" w:rsidTr="00FB0EAF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EA032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AF" w:rsidRPr="00360779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«Знакомьтесь: модельная библиотека»</w:t>
            </w:r>
          </w:p>
          <w:p w:rsidR="00FB0EAF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AF" w:rsidRPr="0026036A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8D30B9" w:rsidRDefault="00FB0EAF" w:rsidP="00EA0325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рамках национального проекта «Культура» в Новокуйбышевске в 2020 г. была создана модельная библиотека «Городской ИнтеллектЦЕНТР»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FB0EAF" w:rsidRPr="008D30B9" w:rsidRDefault="00FB0EAF" w:rsidP="00EA0325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FB0EAF" w:rsidRDefault="00FB0EAF" w:rsidP="00EA0325">
            <w:pPr>
              <w:shd w:val="clear" w:color="auto" w:fill="FFFFFF" w:themeFill="background1"/>
              <w:spacing w:after="0" w:line="235" w:lineRule="atLeast"/>
              <w:ind w:firstLine="5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как бесценный экспонат, увидят копию станка первопечатника Ивана Федорова. Погрузятся в атмосферу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первой половины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- </w:t>
            </w:r>
            <w:r w:rsidRPr="00D7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Региональном центре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</w:t>
            </w:r>
          </w:p>
          <w:p w:rsidR="00FB0EAF" w:rsidRDefault="00FB0EAF" w:rsidP="00EA0325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аса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FB0EAF" w:rsidRPr="007C61D7" w:rsidRDefault="00FB0EAF" w:rsidP="00EA0325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CE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EA032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B0EAF" w:rsidRPr="00D73BB3" w:rsidRDefault="00FB0EAF" w:rsidP="00780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EAF" w:rsidRPr="00D73BB3" w:rsidRDefault="00FB0EAF" w:rsidP="00780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Квест-экскурсия «Тайны музейных книг»</w:t>
            </w:r>
          </w:p>
          <w:p w:rsidR="00FB0EAF" w:rsidRPr="00D73BB3" w:rsidRDefault="00FB0EAF" w:rsidP="0078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EA032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в форме квеста с экскурсионной составляющей по экспозиции Музея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Пушкина, которая содержит коллекцию </w:t>
            </w:r>
            <w:r w:rsidRPr="00D7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уникальных изданий XIX—XXI веков, старинные книги на церковнославянском языке, факсимильные издания, в том </w:t>
            </w:r>
            <w:proofErr w:type="gramStart"/>
            <w:r w:rsidRPr="00D7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 Остромирово</w:t>
            </w:r>
            <w:proofErr w:type="gramEnd"/>
            <w:r w:rsidRPr="00D7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Евангелие 1056-1057 гг.; образцы тиражной и оригинальной графики; предметы, связанные с чтением и письмом.</w:t>
            </w:r>
          </w:p>
          <w:p w:rsidR="00FB0EAF" w:rsidRPr="00D73BB3" w:rsidRDefault="00FB0EAF" w:rsidP="00EA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D7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FB0EAF" w:rsidRDefault="00FB0EAF" w:rsidP="00EA0325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станции квеста и выполнить задания в форме викторин, головоломок, творческих конкурсов: </w:t>
            </w:r>
            <w:r w:rsidRPr="00D73BB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D73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D73BB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FB0EAF" w:rsidRPr="00CE08C3" w:rsidRDefault="00FB0EAF" w:rsidP="00EA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08C3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FB0EAF" w:rsidRPr="00D73BB3" w:rsidRDefault="00FB0EAF" w:rsidP="00EA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08C3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FB0EAF" w:rsidRPr="00D73BB3" w:rsidTr="00FB0EAF">
        <w:trPr>
          <w:trHeight w:val="57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FB0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«БиблиоКАФЕ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FB0EAF" w:rsidRPr="009F74AA" w:rsidRDefault="00FB0EAF" w:rsidP="00FB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FB0EAF" w:rsidRPr="00D73BB3" w:rsidTr="00FB0EA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EA032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0A6AD5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16.02.2023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27.02.2023</w:t>
            </w:r>
          </w:p>
          <w:p w:rsidR="00FB0EAF" w:rsidRPr="00A4499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14+</w:t>
            </w:r>
          </w:p>
          <w:p w:rsidR="00FB0EAF" w:rsidRPr="00D56A5E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B0EAF" w:rsidRPr="00D56A5E" w:rsidRDefault="00FB0EAF" w:rsidP="0078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780C8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9"/>
                <w:sz w:val="24"/>
                <w:szCs w:val="24"/>
              </w:rPr>
              <w:t xml:space="preserve">Интерактивная  экскурсия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БиблиоКАФЕ»</w:t>
            </w:r>
          </w:p>
          <w:p w:rsidR="00FB0EAF" w:rsidRDefault="00FB0EAF" w:rsidP="00780C8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FB0EAF" w:rsidRPr="00D56A5E" w:rsidRDefault="00FB0EAF" w:rsidP="00780C85">
            <w:pPr>
              <w:pStyle w:val="1"/>
              <w:jc w:val="center"/>
              <w:rPr>
                <w:rStyle w:val="a9"/>
                <w:b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0767A6" w:rsidRDefault="00FB0EAF" w:rsidP="00EA03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экскурсии в  современных пространствах модельной библиотеки 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ПрессБИСТРО.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FB0EAF" w:rsidRDefault="00FB0EAF" w:rsidP="00EA03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FB0EAF" w:rsidRPr="005A2DD9" w:rsidRDefault="00FB0EAF" w:rsidP="00EA03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FB0EAF" w:rsidRPr="00A4499F" w:rsidRDefault="00FB0EAF" w:rsidP="00EA0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FB0EAF" w:rsidRPr="00D73BB3" w:rsidTr="00FB0EAF">
        <w:trPr>
          <w:trHeight w:val="57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МБУК </w:t>
            </w:r>
            <w:r w:rsidRPr="00F925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"Театрально-концертный комплекс "Дворец культуры"</w:t>
            </w:r>
          </w:p>
          <w:p w:rsidR="00FB0EAF" w:rsidRPr="008D2550" w:rsidRDefault="00FB0EAF" w:rsidP="008D2550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D2550">
              <w:rPr>
                <w:b w:val="0"/>
                <w:color w:val="333333"/>
                <w:sz w:val="24"/>
                <w:szCs w:val="24"/>
              </w:rPr>
              <w:t>Адрес: Самарская область, город Новокуйбышевск, площадь им.Ленина, Дворец культуры</w:t>
            </w:r>
            <w:r>
              <w:rPr>
                <w:b w:val="0"/>
                <w:color w:val="333333"/>
                <w:sz w:val="24"/>
                <w:szCs w:val="24"/>
              </w:rPr>
              <w:t>, тел. 6-42-81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8B48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 февраля 2023</w:t>
            </w:r>
          </w:p>
          <w:p w:rsidR="00FB0EAF" w:rsidRPr="00C40A65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12+</w:t>
            </w:r>
          </w:p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400 до 700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F74A68" w:rsidRDefault="00FB0EAF" w:rsidP="008D255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«Я остаюсь, чтобы жить…» концертная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Оркестра Русского Рока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8D2550" w:rsidRDefault="00FB0EAF" w:rsidP="008D2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Оркестр Русского Рока -  коллектив из 18 профессиональных музыкантов с большим опытом и мастерством - продемонстрирует </w:t>
            </w:r>
            <w:r w:rsidRPr="008D2550">
              <w:rPr>
                <w:rFonts w:ascii="Times New Roman" w:hAnsi="Times New Roman"/>
                <w:sz w:val="24"/>
                <w:szCs w:val="24"/>
              </w:rPr>
              <w:lastRenderedPageBreak/>
              <w:t>новое прочтение любимых песен. «Классика» русского рока приобретает вторую жизнь благодаря богатой аранжировке симфонических и русских народных инструментов. В плане музыки это получается совсем другое звучание известных песен, с балалайками, с аккордеоном. Это такие «балалайки в косухах»: всем известные хиты в непривычной аранжировке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EAF" w:rsidRPr="008D2550" w:rsidRDefault="00FB0EAF" w:rsidP="008D2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50">
              <w:rPr>
                <w:rFonts w:ascii="Times New Roman" w:hAnsi="Times New Roman"/>
                <w:sz w:val="24"/>
                <w:szCs w:val="24"/>
              </w:rPr>
              <w:t xml:space="preserve">В программе концерта произведения таких групп и исполнителей как Ария, Би2, Гарик Сукачев, Земфира, </w:t>
            </w:r>
            <w:proofErr w:type="spellStart"/>
            <w:r w:rsidRPr="008D2550">
              <w:rPr>
                <w:rFonts w:ascii="Times New Roman" w:hAnsi="Times New Roman"/>
                <w:sz w:val="24"/>
                <w:szCs w:val="24"/>
              </w:rPr>
              <w:t>Чайф</w:t>
            </w:r>
            <w:proofErr w:type="spellEnd"/>
            <w:r w:rsidRPr="008D2550">
              <w:rPr>
                <w:rFonts w:ascii="Times New Roman" w:hAnsi="Times New Roman"/>
                <w:sz w:val="24"/>
                <w:szCs w:val="24"/>
              </w:rPr>
              <w:t>, ДДТ и других рок легенд!</w:t>
            </w:r>
          </w:p>
          <w:p w:rsidR="00FB0EAF" w:rsidRPr="008D2550" w:rsidRDefault="00FB0EAF" w:rsidP="008D2550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Продолжительность:  1 час.</w:t>
            </w:r>
          </w:p>
        </w:tc>
      </w:tr>
      <w:tr w:rsidR="00FB0EAF" w:rsidRPr="00D73BB3" w:rsidTr="00FB0EAF">
        <w:trPr>
          <w:trHeight w:val="57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693D87" w:rsidRDefault="00FB0EAF" w:rsidP="0069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МБУК "Музей истории города Новокуйбышевска"</w:t>
            </w:r>
          </w:p>
          <w:p w:rsidR="00FB0EAF" w:rsidRDefault="00FB0EAF" w:rsidP="0069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Основное здание музея</w:t>
            </w:r>
          </w:p>
          <w:p w:rsidR="00FB0EAF" w:rsidRPr="008D2550" w:rsidRDefault="00FB0EAF" w:rsidP="0069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Самарская область, г.о.</w:t>
            </w:r>
            <w:r w:rsidRPr="00693D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Новокуйбышевск, ул.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Белинского, 14, тел. 6-92-12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8B48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4306A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Pr="0069405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детский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430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взрослый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: 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450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 вырос город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степи…»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экскурсии по экспозиции «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Modus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vivendi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посетители познакомятся с прошлым и настоящим Новокуйбышевска, воплотившего в себе характерные черты послевоенного градостроительства, его любопытными экспериментами в области промышленности и строительстве, культурной средой, спортивными традициями, поучаствуют в написании новых страниц истории его настоящего и будущего.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</w:rPr>
            </w:pPr>
            <w:r w:rsidRPr="002B2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Экскурсии</w:t>
            </w:r>
            <w:r w:rsidRPr="002B2020">
              <w:rPr>
                <w:rFonts w:ascii="Times New Roman" w:hAnsi="Times New Roman" w:cs="Times New Roman"/>
                <w:color w:val="3C3C3C"/>
              </w:rPr>
              <w:t xml:space="preserve"> провод</w:t>
            </w:r>
            <w:r w:rsidRPr="009441F4">
              <w:rPr>
                <w:rFonts w:ascii="Times New Roman" w:hAnsi="Times New Roman" w:cs="Times New Roman"/>
                <w:color w:val="3C3C3C"/>
              </w:rPr>
              <w:t>я</w:t>
            </w:r>
            <w:r w:rsidRPr="002B2020">
              <w:rPr>
                <w:rFonts w:ascii="Times New Roman" w:hAnsi="Times New Roman" w:cs="Times New Roman"/>
                <w:color w:val="3C3C3C"/>
              </w:rPr>
              <w:t>тся после предварительной записи по телефону: +7 (84635) 6-92-12.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8B48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4306A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B0EAF" w:rsidRPr="0069405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детский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430 р.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взрослый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450 р.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«Живая старина»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D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ходе экскурсии по экспозиции «Музейно-этнографическая школа» 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посетители познакомятся с историей заселения, бытом, национальным колоритом народов, населяющих территорию современного Новокуйбышевска. Здесь аутентичное наследие удачно сочетается с современными мультимедийными технологиями, а традиции с инновациями.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</w:rPr>
            </w:pPr>
            <w:r w:rsidRPr="002B2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Экскурсии</w:t>
            </w:r>
            <w:r w:rsidRPr="002B2020">
              <w:rPr>
                <w:rFonts w:ascii="Times New Roman" w:hAnsi="Times New Roman" w:cs="Times New Roman"/>
                <w:color w:val="3C3C3C"/>
              </w:rPr>
              <w:t xml:space="preserve"> провод</w:t>
            </w:r>
            <w:r w:rsidRPr="009441F4">
              <w:rPr>
                <w:rFonts w:ascii="Times New Roman" w:hAnsi="Times New Roman" w:cs="Times New Roman"/>
                <w:color w:val="3C3C3C"/>
              </w:rPr>
              <w:t>я</w:t>
            </w:r>
            <w:r w:rsidRPr="002B2020">
              <w:rPr>
                <w:rFonts w:ascii="Times New Roman" w:hAnsi="Times New Roman" w:cs="Times New Roman"/>
                <w:color w:val="3C3C3C"/>
              </w:rPr>
              <w:t>тся после предварительной записи по телефону: +7 (84635) 6-92-12.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8B48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4306A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Pr="0069405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детский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(с учётом 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входного билета):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430 р.</w:t>
            </w:r>
          </w:p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взрослый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450р.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₽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«Природа – театр жизни»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913D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экспозиции «Природа – театр жизни»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знакомит с особенностями флоры и фауны Самарского края. В процессе экскурсии у каждого участника есть возможность самостоятельно </w:t>
            </w: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проиллюстрировать роль человека по отношению к природе, написать свою историю в «Удивительную книгу об удивительной природе».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</w:rPr>
            </w:pPr>
            <w:r w:rsidRPr="002B2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Экскурсии</w:t>
            </w:r>
            <w:r w:rsidRPr="002B2020">
              <w:rPr>
                <w:rFonts w:ascii="Times New Roman" w:hAnsi="Times New Roman" w:cs="Times New Roman"/>
                <w:color w:val="3C3C3C"/>
              </w:rPr>
              <w:t xml:space="preserve"> провод</w:t>
            </w:r>
            <w:r w:rsidRPr="009441F4">
              <w:rPr>
                <w:rFonts w:ascii="Times New Roman" w:hAnsi="Times New Roman" w:cs="Times New Roman"/>
                <w:color w:val="3C3C3C"/>
              </w:rPr>
              <w:t>я</w:t>
            </w:r>
            <w:r w:rsidRPr="002B2020">
              <w:rPr>
                <w:rFonts w:ascii="Times New Roman" w:hAnsi="Times New Roman" w:cs="Times New Roman"/>
                <w:color w:val="3C3C3C"/>
              </w:rPr>
              <w:t>тся после предварительной записи по телефону: +7 (84635) 6-92-12.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8B48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4306A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Pr="0069405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детский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430 р.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взрослый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450 р.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«Война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масштабе фактов»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2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познакомит с событиями Гражданской, Великой Отечественной, Афганской и Чеченской войн, представленными через призму уникальных фактов, позволяющих каждому посетителю не только получить знания о войне и причастности к ней жителей нашего города, области, но и раскрыть неизвестные стороны военных бедствий и увеличить диапазон знаний о многоликости военных событий.</w:t>
            </w:r>
          </w:p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</w:rPr>
            </w:pPr>
            <w:r w:rsidRPr="002B2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Экскурсии</w:t>
            </w:r>
            <w:r w:rsidRPr="002B2020">
              <w:rPr>
                <w:rFonts w:ascii="Times New Roman" w:hAnsi="Times New Roman" w:cs="Times New Roman"/>
                <w:color w:val="3C3C3C"/>
              </w:rPr>
              <w:t xml:space="preserve"> провод</w:t>
            </w:r>
            <w:r w:rsidRPr="009441F4">
              <w:rPr>
                <w:rFonts w:ascii="Times New Roman" w:hAnsi="Times New Roman" w:cs="Times New Roman"/>
                <w:color w:val="3C3C3C"/>
              </w:rPr>
              <w:t>я</w:t>
            </w:r>
            <w:r w:rsidRPr="002B2020">
              <w:rPr>
                <w:rFonts w:ascii="Times New Roman" w:hAnsi="Times New Roman" w:cs="Times New Roman"/>
                <w:color w:val="3C3C3C"/>
              </w:rPr>
              <w:t>тся после предварительной записи по телефону: +7 (84635) 6-92-12.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D73BB3" w:rsidRDefault="00FB0EAF" w:rsidP="008B48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4306A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Pr="0069405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детский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430 р.</w:t>
            </w:r>
          </w:p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Экскурсионный взрослый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входного билета)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450 р.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913D7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67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«Нам забыть не дано пыль афганских дорог…»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2B2020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посвящена дню памяти о россиянах, исполнявших служебный долг за пределами Отечества.</w:t>
            </w:r>
          </w:p>
        </w:tc>
      </w:tr>
      <w:tr w:rsidR="00FB0EAF" w:rsidRPr="00D73BB3" w:rsidTr="00FB0EAF">
        <w:trPr>
          <w:trHeight w:val="57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693D87" w:rsidRDefault="00FB0EAF" w:rsidP="0069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МБУК "Музей истории города Новокуйбышевска"</w:t>
            </w:r>
          </w:p>
          <w:p w:rsidR="00FB0EAF" w:rsidRDefault="00FB0EAF" w:rsidP="0069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галере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«Виктория»</w:t>
            </w:r>
          </w:p>
          <w:p w:rsidR="00FB0EAF" w:rsidRPr="00693D87" w:rsidRDefault="00FB0EAF" w:rsidP="0069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D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Адрес: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Самарская область, г.о.</w:t>
            </w:r>
            <w:r w:rsidRPr="00693D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Новокуйбышевск, ул. Молодёжная, 10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тел.4-41-90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8D2550" w:rsidRDefault="00FB0EAF" w:rsidP="008B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A90F4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Pr="00694056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Мастер-класс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</w:t>
            </w:r>
            <w:proofErr w:type="gramStart"/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учётом экскурсионного обслуживания и входного билета)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500 р</w:t>
            </w:r>
          </w:p>
          <w:p w:rsidR="00FB0EAF" w:rsidRPr="00A03971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Мастер-класс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взрослы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(с учётом экскурсионного обслуживания и входного билета):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550 р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14CF6" w:rsidRDefault="00FB0EAF" w:rsidP="0069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Мастер-класс «</w:t>
            </w: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Дымковская игрушка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бумаги»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дымковскую игрушку своими руками, используя только бумагу, ножницы и восковые мелки. Также смогут познакомиться с историей возникновения народного промысла, узнают о его традициях, об основных персонажах и художественных элементах дымковской росписи.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Дымковская игрушка – один из русских народных глиняных художественных промыслов, который возник в заречной слободе </w:t>
            </w: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Дымково, близ города Вятки (ныне на территории города Кирова).</w:t>
            </w:r>
          </w:p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8D2550" w:rsidRDefault="00FB0EAF" w:rsidP="008B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A90F46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0+</w:t>
            </w:r>
          </w:p>
          <w:p w:rsidR="00FB0EAF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Мастер-класс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ей </w:t>
            </w:r>
          </w:p>
          <w:p w:rsidR="00FB0EAF" w:rsidRPr="00694056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 учётом экскурсионного обслуживания и входного билета)</w:t>
            </w:r>
            <w:r w:rsidRPr="006940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500 р</w:t>
            </w:r>
          </w:p>
          <w:p w:rsidR="00FB0EAF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B0EAF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Мастер-класс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взрослы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</w:t>
            </w: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B0EAF" w:rsidRPr="00A03971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(с учётом экскурсионного обслуживания и входного билета):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550 р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Default="00FB0EAF" w:rsidP="008B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4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</w:t>
            </w:r>
          </w:p>
          <w:p w:rsidR="00FB0EAF" w:rsidRPr="00414CF6" w:rsidRDefault="00FB0EAF" w:rsidP="008B4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будет оформлена в паспарту и раму со стеклом.</w:t>
            </w:r>
          </w:p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B0EAF" w:rsidRPr="00414CF6" w:rsidRDefault="00FB0EAF" w:rsidP="008B489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</w:tc>
      </w:tr>
      <w:tr w:rsidR="00FB0EAF" w:rsidRPr="00D73BB3" w:rsidTr="00FB0EAF">
        <w:trPr>
          <w:trHeight w:val="57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МБУК «Театр юного зрителя «Время тайн» </w:t>
            </w:r>
          </w:p>
          <w:p w:rsidR="00FB0EAF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Адрес: Самарская область, г.Новокуйбышевск, ул.Дзержинского 39 </w:t>
            </w:r>
          </w:p>
          <w:p w:rsidR="00FB0EAF" w:rsidRPr="00414CF6" w:rsidRDefault="00FB0EAF" w:rsidP="008D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Юнин Андрей Степанович, художественный руководитель, 2-47-99</w:t>
            </w:r>
          </w:p>
        </w:tc>
      </w:tr>
      <w:tr w:rsidR="00FB0EAF" w:rsidRPr="00D73BB3" w:rsidTr="00FB0EAF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8D2550" w:rsidRDefault="00FB0EAF" w:rsidP="008B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EA6D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6D3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D34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FB0EAF" w:rsidRPr="00EA6D34" w:rsidRDefault="00FB0EAF" w:rsidP="008D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EAF" w:rsidRPr="00EA6D34" w:rsidRDefault="00FD1BA3" w:rsidP="008D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6" w:history="1">
              <w:r w:rsidR="00FB0EAF" w:rsidRPr="00EA6D34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Спектакль «С первыми лучами солнца»</w:t>
              </w:r>
            </w:hyperlink>
          </w:p>
          <w:p w:rsidR="00FB0EAF" w:rsidRPr="00EA6D34" w:rsidRDefault="00FB0EAF" w:rsidP="008D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FB0EAF" w:rsidRPr="00EA6D34" w:rsidRDefault="00FB0EAF" w:rsidP="008D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Автор - </w:t>
            </w:r>
            <w:proofErr w:type="spellStart"/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А.Островский</w:t>
            </w:r>
            <w:proofErr w:type="spellEnd"/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Режиссёр-постановщик- </w:t>
            </w:r>
          </w:p>
          <w:p w:rsidR="00FB0EAF" w:rsidRPr="00EA6D34" w:rsidRDefault="00FB0EAF" w:rsidP="008D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Юнин А.С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AF" w:rsidRDefault="00FB0EAF" w:rsidP="008D2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6D34">
              <w:rPr>
                <w:rFonts w:ascii="Times New Roman" w:hAnsi="Times New Roman"/>
                <w:sz w:val="24"/>
                <w:szCs w:val="24"/>
              </w:rPr>
              <w:t>пектакль «С первыми лучами солнца» по мотивам весенней сказки Александра Островского «Снегурочка».</w:t>
            </w:r>
          </w:p>
          <w:p w:rsidR="00FB0EAF" w:rsidRPr="00EA6D34" w:rsidRDefault="00FB0EAF" w:rsidP="008D2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История повествует о событиях в сказочной стране царя Берендея и ее жителях. Снегурочке, дочери Весны и Зимы, исполняется пятнадцать лет. Сам факт ее рождения разозлил Ярило-солнце и тот стал испытывать морозом берендеев, а еще ждать случая зажечь в сердце девушки губительный огонь любви. Роль Снегурочки исполняет Екатерина Юнина, ведущая актриса театра «Время тайн». По сценарию, она желает жить среди людей, а не в отшельничестве. До какого-то момента родители были против, но потом разрешили поселиться сироткой в семье </w:t>
            </w:r>
            <w:proofErr w:type="spellStart"/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Бакулы</w:t>
            </w:r>
            <w:proofErr w:type="spellEnd"/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-бобыля. Приемные родители </w:t>
            </w:r>
            <w:r w:rsidRPr="00EA6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видят в девушке возможность выгодно выдать ее замуж. Однако, самой Снегурочке чужды не только мысли о корыстной любви, но и в принципе о таком чувстве.</w:t>
            </w:r>
          </w:p>
          <w:p w:rsidR="00FB0EAF" w:rsidRPr="00EA6D34" w:rsidRDefault="00FB0EAF" w:rsidP="008D2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A6D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Продолжительность мероприятия –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75</w:t>
            </w:r>
            <w:r w:rsidRPr="00EA6D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минут</w:t>
            </w:r>
          </w:p>
        </w:tc>
      </w:tr>
    </w:tbl>
    <w:p w:rsidR="004F7166" w:rsidRPr="00D73BB3" w:rsidRDefault="004F7166" w:rsidP="008B4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7166" w:rsidRPr="00D73BB3" w:rsidSect="00B50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5"/>
    <w:rsid w:val="00001D72"/>
    <w:rsid w:val="00003AB2"/>
    <w:rsid w:val="00004B59"/>
    <w:rsid w:val="0002184B"/>
    <w:rsid w:val="00046849"/>
    <w:rsid w:val="00060319"/>
    <w:rsid w:val="000750CB"/>
    <w:rsid w:val="000A6AD5"/>
    <w:rsid w:val="000C4702"/>
    <w:rsid w:val="000F5BEF"/>
    <w:rsid w:val="000F6768"/>
    <w:rsid w:val="001007E0"/>
    <w:rsid w:val="00104715"/>
    <w:rsid w:val="00133499"/>
    <w:rsid w:val="001749EE"/>
    <w:rsid w:val="001D1078"/>
    <w:rsid w:val="001F0C14"/>
    <w:rsid w:val="00211CDE"/>
    <w:rsid w:val="00214A58"/>
    <w:rsid w:val="00215EE5"/>
    <w:rsid w:val="00220069"/>
    <w:rsid w:val="002361D3"/>
    <w:rsid w:val="00282ACC"/>
    <w:rsid w:val="002B3A6C"/>
    <w:rsid w:val="002B3A9B"/>
    <w:rsid w:val="002D138E"/>
    <w:rsid w:val="00321291"/>
    <w:rsid w:val="003309A0"/>
    <w:rsid w:val="00381BCC"/>
    <w:rsid w:val="00386181"/>
    <w:rsid w:val="003B24A3"/>
    <w:rsid w:val="003B2FB4"/>
    <w:rsid w:val="003C12E7"/>
    <w:rsid w:val="003C20F0"/>
    <w:rsid w:val="003D7E19"/>
    <w:rsid w:val="003E3442"/>
    <w:rsid w:val="003E639F"/>
    <w:rsid w:val="00407DD3"/>
    <w:rsid w:val="00417036"/>
    <w:rsid w:val="00433E43"/>
    <w:rsid w:val="00440F2B"/>
    <w:rsid w:val="004677E6"/>
    <w:rsid w:val="00467E74"/>
    <w:rsid w:val="004769BB"/>
    <w:rsid w:val="0049436F"/>
    <w:rsid w:val="004C1348"/>
    <w:rsid w:val="004C3942"/>
    <w:rsid w:val="004F0E43"/>
    <w:rsid w:val="004F7166"/>
    <w:rsid w:val="005440D6"/>
    <w:rsid w:val="005A7B5B"/>
    <w:rsid w:val="005C6D71"/>
    <w:rsid w:val="005C7CEF"/>
    <w:rsid w:val="005D6E0C"/>
    <w:rsid w:val="005F68CF"/>
    <w:rsid w:val="006169F9"/>
    <w:rsid w:val="006238A0"/>
    <w:rsid w:val="00693D87"/>
    <w:rsid w:val="006958B8"/>
    <w:rsid w:val="00696B21"/>
    <w:rsid w:val="006A5116"/>
    <w:rsid w:val="006A54EB"/>
    <w:rsid w:val="0075386C"/>
    <w:rsid w:val="00780C85"/>
    <w:rsid w:val="00784A95"/>
    <w:rsid w:val="00786ED7"/>
    <w:rsid w:val="007C4497"/>
    <w:rsid w:val="007D6A71"/>
    <w:rsid w:val="00823465"/>
    <w:rsid w:val="00830D78"/>
    <w:rsid w:val="00830F08"/>
    <w:rsid w:val="008460E0"/>
    <w:rsid w:val="00866D00"/>
    <w:rsid w:val="00882536"/>
    <w:rsid w:val="008868D1"/>
    <w:rsid w:val="008B4894"/>
    <w:rsid w:val="008D0ACC"/>
    <w:rsid w:val="008D2550"/>
    <w:rsid w:val="008D5307"/>
    <w:rsid w:val="009018C8"/>
    <w:rsid w:val="009616C1"/>
    <w:rsid w:val="009758B8"/>
    <w:rsid w:val="00981E7A"/>
    <w:rsid w:val="00994FD8"/>
    <w:rsid w:val="009C0686"/>
    <w:rsid w:val="009C67F7"/>
    <w:rsid w:val="009F3801"/>
    <w:rsid w:val="009F63D6"/>
    <w:rsid w:val="009F7D9E"/>
    <w:rsid w:val="00A32BA4"/>
    <w:rsid w:val="00A47ACB"/>
    <w:rsid w:val="00A54042"/>
    <w:rsid w:val="00A750A2"/>
    <w:rsid w:val="00A922DB"/>
    <w:rsid w:val="00A97ACA"/>
    <w:rsid w:val="00AA74FC"/>
    <w:rsid w:val="00AE1010"/>
    <w:rsid w:val="00AF4597"/>
    <w:rsid w:val="00B21E7C"/>
    <w:rsid w:val="00B27E51"/>
    <w:rsid w:val="00B423E0"/>
    <w:rsid w:val="00B43B32"/>
    <w:rsid w:val="00B500AB"/>
    <w:rsid w:val="00B61730"/>
    <w:rsid w:val="00B70230"/>
    <w:rsid w:val="00B83015"/>
    <w:rsid w:val="00B96FF4"/>
    <w:rsid w:val="00BB7182"/>
    <w:rsid w:val="00BE13BF"/>
    <w:rsid w:val="00BF13D3"/>
    <w:rsid w:val="00BF348B"/>
    <w:rsid w:val="00C342AB"/>
    <w:rsid w:val="00C43918"/>
    <w:rsid w:val="00C527F4"/>
    <w:rsid w:val="00C813F4"/>
    <w:rsid w:val="00C82D49"/>
    <w:rsid w:val="00C93B7A"/>
    <w:rsid w:val="00CB2601"/>
    <w:rsid w:val="00CE08C3"/>
    <w:rsid w:val="00D00051"/>
    <w:rsid w:val="00D23BED"/>
    <w:rsid w:val="00D24A27"/>
    <w:rsid w:val="00D31C0C"/>
    <w:rsid w:val="00D56A5E"/>
    <w:rsid w:val="00D7378A"/>
    <w:rsid w:val="00D73BB3"/>
    <w:rsid w:val="00DA6169"/>
    <w:rsid w:val="00DB356D"/>
    <w:rsid w:val="00DC0A04"/>
    <w:rsid w:val="00DC2911"/>
    <w:rsid w:val="00DC50DD"/>
    <w:rsid w:val="00DC64C6"/>
    <w:rsid w:val="00E01CC1"/>
    <w:rsid w:val="00E02C3B"/>
    <w:rsid w:val="00E305F7"/>
    <w:rsid w:val="00E47F6E"/>
    <w:rsid w:val="00E8239C"/>
    <w:rsid w:val="00E829EB"/>
    <w:rsid w:val="00EA6562"/>
    <w:rsid w:val="00ED0881"/>
    <w:rsid w:val="00ED720D"/>
    <w:rsid w:val="00EE0825"/>
    <w:rsid w:val="00F17938"/>
    <w:rsid w:val="00F41624"/>
    <w:rsid w:val="00F57A61"/>
    <w:rsid w:val="00F66CE0"/>
    <w:rsid w:val="00F7566E"/>
    <w:rsid w:val="00FA2A06"/>
    <w:rsid w:val="00FB0EAF"/>
    <w:rsid w:val="00FB414A"/>
    <w:rsid w:val="00FC2FDB"/>
    <w:rsid w:val="00FC4118"/>
    <w:rsid w:val="00FD1BA3"/>
    <w:rsid w:val="00FD1CC7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77A2-4C80-4FB5-8D5F-748DB0D6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semiHidden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866D00"/>
  </w:style>
  <w:style w:type="character" w:styleId="a9">
    <w:name w:val="Strong"/>
    <w:basedOn w:val="a0"/>
    <w:uiPriority w:val="22"/>
    <w:qFormat/>
    <w:rsid w:val="006238A0"/>
    <w:rPr>
      <w:b/>
      <w:bCs/>
    </w:rPr>
  </w:style>
  <w:style w:type="character" w:styleId="aa">
    <w:name w:val="Emphasis"/>
    <w:basedOn w:val="a0"/>
    <w:uiPriority w:val="20"/>
    <w:qFormat/>
    <w:rsid w:val="0017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.culture.ru/new/events/18432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54F6-B1D5-44AE-8DF1-3B4340E4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Sirkiz</cp:lastModifiedBy>
  <cp:revision>2</cp:revision>
  <cp:lastPrinted>2022-08-17T11:54:00Z</cp:lastPrinted>
  <dcterms:created xsi:type="dcterms:W3CDTF">2023-02-01T11:44:00Z</dcterms:created>
  <dcterms:modified xsi:type="dcterms:W3CDTF">2023-02-01T11:44:00Z</dcterms:modified>
</cp:coreProperties>
</file>