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DFA" w:rsidRPr="00504313" w:rsidRDefault="00504313">
      <w:pPr>
        <w:rPr>
          <w:rFonts w:ascii="Times New Roman" w:hAnsi="Times New Roman" w:cs="Times New Roman"/>
          <w:sz w:val="28"/>
          <w:szCs w:val="28"/>
        </w:rPr>
      </w:pPr>
      <w:r w:rsidRPr="00D75007">
        <w:rPr>
          <w:rFonts w:ascii="Times New Roman" w:hAnsi="Times New Roman" w:cs="Times New Roman"/>
          <w:b/>
          <w:noProof/>
          <w:sz w:val="28"/>
          <w:szCs w:val="28"/>
        </w:rPr>
        <w:drawing>
          <wp:inline distT="0" distB="0" distL="0" distR="0">
            <wp:extent cx="5940425" cy="1198245"/>
            <wp:effectExtent l="0" t="0" r="3175" b="0"/>
            <wp:docPr id="8" name="Рисунок 1" descr="Y:\Бланки\h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Бланки\head.png"/>
                    <pic:cNvPicPr>
                      <a:picLocks noChangeAspect="1" noChangeArrowheads="1"/>
                    </pic:cNvPicPr>
                  </pic:nvPicPr>
                  <pic:blipFill>
                    <a:blip r:embed="rId5" cstate="print"/>
                    <a:srcRect/>
                    <a:stretch>
                      <a:fillRect/>
                    </a:stretch>
                  </pic:blipFill>
                  <pic:spPr bwMode="auto">
                    <a:xfrm>
                      <a:off x="0" y="0"/>
                      <a:ext cx="5940425" cy="1198245"/>
                    </a:xfrm>
                    <a:prstGeom prst="rect">
                      <a:avLst/>
                    </a:prstGeom>
                    <a:noFill/>
                    <a:ln w="9525">
                      <a:noFill/>
                      <a:miter lim="800000"/>
                      <a:headEnd/>
                      <a:tailEnd/>
                    </a:ln>
                  </pic:spPr>
                </pic:pic>
              </a:graphicData>
            </a:graphic>
          </wp:inline>
        </w:drawing>
      </w:r>
    </w:p>
    <w:p w:rsidR="00D40DA7" w:rsidRDefault="00D40DA7" w:rsidP="009B5805">
      <w:pPr>
        <w:spacing w:after="0" w:line="240" w:lineRule="auto"/>
        <w:ind w:left="426" w:firstLine="425"/>
        <w:jc w:val="center"/>
        <w:rPr>
          <w:rFonts w:ascii="Times New Roman" w:hAnsi="Times New Roman" w:cs="Times New Roman"/>
          <w:b/>
          <w:sz w:val="28"/>
          <w:szCs w:val="28"/>
        </w:rPr>
      </w:pPr>
    </w:p>
    <w:p w:rsidR="009B5805" w:rsidRDefault="00504313" w:rsidP="009B5805">
      <w:pPr>
        <w:spacing w:after="0" w:line="240" w:lineRule="auto"/>
        <w:ind w:left="426" w:firstLine="425"/>
        <w:jc w:val="center"/>
        <w:rPr>
          <w:rFonts w:ascii="Times New Roman" w:hAnsi="Times New Roman" w:cs="Times New Roman"/>
          <w:b/>
          <w:sz w:val="28"/>
          <w:szCs w:val="28"/>
        </w:rPr>
      </w:pPr>
      <w:r w:rsidRPr="0077550B">
        <w:rPr>
          <w:rFonts w:ascii="Times New Roman" w:hAnsi="Times New Roman" w:cs="Times New Roman"/>
          <w:b/>
          <w:sz w:val="28"/>
          <w:szCs w:val="28"/>
        </w:rPr>
        <w:t xml:space="preserve">Адресные рекомендации общеобразовательным организациям Поволжского образовательного округа по результатам анализа </w:t>
      </w:r>
    </w:p>
    <w:p w:rsidR="00504313" w:rsidRDefault="00504313" w:rsidP="009B5805">
      <w:pPr>
        <w:spacing w:after="0" w:line="240" w:lineRule="auto"/>
        <w:ind w:left="426" w:firstLine="425"/>
        <w:jc w:val="center"/>
        <w:rPr>
          <w:rFonts w:ascii="Times New Roman" w:hAnsi="Times New Roman" w:cs="Times New Roman"/>
          <w:b/>
          <w:sz w:val="28"/>
          <w:szCs w:val="28"/>
        </w:rPr>
      </w:pPr>
      <w:r w:rsidRPr="0077550B">
        <w:rPr>
          <w:rFonts w:ascii="Times New Roman" w:hAnsi="Times New Roman" w:cs="Times New Roman"/>
          <w:b/>
          <w:sz w:val="28"/>
          <w:szCs w:val="28"/>
        </w:rPr>
        <w:t xml:space="preserve">ОГЭ по </w:t>
      </w:r>
      <w:r w:rsidR="009B5805">
        <w:rPr>
          <w:rFonts w:ascii="Times New Roman" w:hAnsi="Times New Roman" w:cs="Times New Roman"/>
          <w:b/>
          <w:sz w:val="28"/>
          <w:szCs w:val="28"/>
        </w:rPr>
        <w:t>химии</w:t>
      </w:r>
      <w:r w:rsidRPr="0077550B">
        <w:rPr>
          <w:rFonts w:ascii="Times New Roman" w:hAnsi="Times New Roman" w:cs="Times New Roman"/>
          <w:b/>
          <w:sz w:val="28"/>
          <w:szCs w:val="28"/>
        </w:rPr>
        <w:t xml:space="preserve"> в 2022 году</w:t>
      </w:r>
      <w:r w:rsidR="00DA2AC4">
        <w:rPr>
          <w:rFonts w:ascii="Times New Roman" w:hAnsi="Times New Roman" w:cs="Times New Roman"/>
          <w:b/>
          <w:sz w:val="28"/>
          <w:szCs w:val="28"/>
        </w:rPr>
        <w:t xml:space="preserve">  (до пересдачи в основной период)</w:t>
      </w:r>
    </w:p>
    <w:p w:rsidR="009B5805" w:rsidRDefault="009B5805" w:rsidP="009B5805">
      <w:pPr>
        <w:spacing w:after="0" w:line="240" w:lineRule="auto"/>
        <w:ind w:left="426" w:firstLine="425"/>
        <w:jc w:val="center"/>
        <w:rPr>
          <w:rFonts w:ascii="Times New Roman" w:hAnsi="Times New Roman" w:cs="Times New Roman"/>
          <w:b/>
          <w:sz w:val="28"/>
          <w:szCs w:val="28"/>
        </w:rPr>
      </w:pPr>
    </w:p>
    <w:p w:rsidR="00D40DA7" w:rsidRDefault="00D40DA7" w:rsidP="009B5805">
      <w:pPr>
        <w:spacing w:after="0" w:line="240" w:lineRule="auto"/>
        <w:ind w:left="426" w:firstLine="425"/>
        <w:jc w:val="center"/>
        <w:rPr>
          <w:rFonts w:ascii="Times New Roman" w:hAnsi="Times New Roman" w:cs="Times New Roman"/>
          <w:b/>
          <w:sz w:val="28"/>
          <w:szCs w:val="28"/>
        </w:rPr>
      </w:pPr>
    </w:p>
    <w:p w:rsidR="00AD054B" w:rsidRDefault="00504313" w:rsidP="0010576B">
      <w:pPr>
        <w:spacing w:after="0" w:line="360" w:lineRule="auto"/>
        <w:ind w:left="426" w:firstLine="708"/>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 xml:space="preserve">На основании </w:t>
      </w:r>
      <w:r>
        <w:rPr>
          <w:rFonts w:ascii="Times New Roman" w:hAnsi="Times New Roman" w:cs="Times New Roman"/>
          <w:sz w:val="28"/>
          <w:szCs w:val="28"/>
        </w:rPr>
        <w:t>приказов Министерства Просвещения Российской Федерации</w:t>
      </w:r>
      <w:r w:rsidRPr="001F0155">
        <w:rPr>
          <w:rFonts w:ascii="Times New Roman" w:hAnsi="Times New Roman" w:cs="Times New Roman"/>
          <w:sz w:val="28"/>
          <w:szCs w:val="28"/>
        </w:rPr>
        <w:t xml:space="preserve"> </w:t>
      </w:r>
      <w:r>
        <w:rPr>
          <w:rFonts w:ascii="Times New Roman" w:hAnsi="Times New Roman" w:cs="Times New Roman"/>
          <w:sz w:val="28"/>
          <w:szCs w:val="28"/>
        </w:rPr>
        <w:t xml:space="preserve">и Федеральной службы по надзору в сфере образования и науки </w:t>
      </w:r>
      <w:r w:rsidRPr="001F0155">
        <w:rPr>
          <w:rFonts w:ascii="Times New Roman" w:hAnsi="Times New Roman" w:cs="Times New Roman"/>
          <w:sz w:val="28"/>
          <w:szCs w:val="28"/>
        </w:rPr>
        <w:t xml:space="preserve">от </w:t>
      </w:r>
      <w:r>
        <w:rPr>
          <w:rFonts w:ascii="Times New Roman" w:hAnsi="Times New Roman" w:cs="Times New Roman"/>
          <w:sz w:val="28"/>
          <w:szCs w:val="28"/>
        </w:rPr>
        <w:t>17.11</w:t>
      </w:r>
      <w:r w:rsidRPr="001F0155">
        <w:rPr>
          <w:rFonts w:ascii="Times New Roman" w:hAnsi="Times New Roman" w:cs="Times New Roman"/>
          <w:sz w:val="28"/>
          <w:szCs w:val="28"/>
        </w:rPr>
        <w:t xml:space="preserve">.2021г. № </w:t>
      </w:r>
      <w:r>
        <w:rPr>
          <w:rFonts w:ascii="Times New Roman" w:hAnsi="Times New Roman" w:cs="Times New Roman"/>
          <w:sz w:val="28"/>
          <w:szCs w:val="28"/>
        </w:rPr>
        <w:t xml:space="preserve">835/1480 </w:t>
      </w:r>
      <w:r w:rsidRPr="001F0155">
        <w:rPr>
          <w:rFonts w:ascii="Times New Roman" w:hAnsi="Times New Roman" w:cs="Times New Roman"/>
          <w:sz w:val="28"/>
          <w:szCs w:val="28"/>
        </w:rPr>
        <w:t>«О</w:t>
      </w:r>
      <w:r>
        <w:rPr>
          <w:rFonts w:ascii="Times New Roman" w:hAnsi="Times New Roman" w:cs="Times New Roman"/>
          <w:sz w:val="28"/>
          <w:szCs w:val="28"/>
        </w:rPr>
        <w:t xml:space="preserve">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 требований к использованию средств обучения и воспитания при его проведении в 2022 г.» и </w:t>
      </w:r>
      <w:r w:rsidRPr="001F0155">
        <w:rPr>
          <w:rFonts w:ascii="Times New Roman" w:hAnsi="Times New Roman" w:cs="Times New Roman"/>
          <w:sz w:val="28"/>
          <w:szCs w:val="28"/>
        </w:rPr>
        <w:t>от</w:t>
      </w:r>
      <w:proofErr w:type="gramEnd"/>
      <w:r w:rsidRPr="001F0155">
        <w:rPr>
          <w:rFonts w:ascii="Times New Roman" w:hAnsi="Times New Roman" w:cs="Times New Roman"/>
          <w:sz w:val="28"/>
          <w:szCs w:val="28"/>
        </w:rPr>
        <w:t xml:space="preserve"> </w:t>
      </w:r>
      <w:r>
        <w:rPr>
          <w:rFonts w:ascii="Times New Roman" w:hAnsi="Times New Roman" w:cs="Times New Roman"/>
          <w:sz w:val="28"/>
          <w:szCs w:val="28"/>
        </w:rPr>
        <w:t>17.11</w:t>
      </w:r>
      <w:r w:rsidRPr="001F0155">
        <w:rPr>
          <w:rFonts w:ascii="Times New Roman" w:hAnsi="Times New Roman" w:cs="Times New Roman"/>
          <w:sz w:val="28"/>
          <w:szCs w:val="28"/>
        </w:rPr>
        <w:t xml:space="preserve">.2021г. № </w:t>
      </w:r>
      <w:r>
        <w:rPr>
          <w:rFonts w:ascii="Times New Roman" w:hAnsi="Times New Roman" w:cs="Times New Roman"/>
          <w:sz w:val="28"/>
          <w:szCs w:val="28"/>
        </w:rPr>
        <w:t xml:space="preserve">836/1481 </w:t>
      </w:r>
      <w:r w:rsidRPr="001F0155">
        <w:rPr>
          <w:rFonts w:ascii="Times New Roman" w:hAnsi="Times New Roman" w:cs="Times New Roman"/>
          <w:sz w:val="28"/>
          <w:szCs w:val="28"/>
        </w:rPr>
        <w:t>«О</w:t>
      </w:r>
      <w:r>
        <w:rPr>
          <w:rFonts w:ascii="Times New Roman" w:hAnsi="Times New Roman" w:cs="Times New Roman"/>
          <w:sz w:val="28"/>
          <w:szCs w:val="28"/>
        </w:rPr>
        <w:t xml:space="preserve">б утверждении единого расписания и продолжительности проведения основного государственного экзамена по каждому учебному предмету, требований к использованию средств обучения и воспитания при его проведении в 2022 г.» (с изменениями от 14.03.2022г.) </w:t>
      </w:r>
      <w:r w:rsidRPr="001F0155">
        <w:rPr>
          <w:rFonts w:ascii="Times New Roman" w:hAnsi="Times New Roman" w:cs="Times New Roman"/>
          <w:sz w:val="28"/>
          <w:szCs w:val="28"/>
        </w:rPr>
        <w:t>для обучающихся 9-ых классов</w:t>
      </w:r>
      <w:r>
        <w:rPr>
          <w:rFonts w:ascii="Times New Roman" w:hAnsi="Times New Roman" w:cs="Times New Roman"/>
          <w:sz w:val="28"/>
          <w:szCs w:val="28"/>
        </w:rPr>
        <w:t xml:space="preserve"> </w:t>
      </w:r>
      <w:r w:rsidRPr="001F0155">
        <w:rPr>
          <w:rFonts w:ascii="Times New Roman" w:hAnsi="Times New Roman" w:cs="Times New Roman"/>
          <w:sz w:val="28"/>
          <w:szCs w:val="28"/>
        </w:rPr>
        <w:t>в общеобразовательных организациях, подведом</w:t>
      </w:r>
      <w:r>
        <w:rPr>
          <w:rFonts w:ascii="Times New Roman" w:hAnsi="Times New Roman" w:cs="Times New Roman"/>
          <w:sz w:val="28"/>
          <w:szCs w:val="28"/>
        </w:rPr>
        <w:t>ственных Поволжскому управлению 1</w:t>
      </w:r>
      <w:r w:rsidR="00234D68">
        <w:rPr>
          <w:rFonts w:ascii="Times New Roman" w:hAnsi="Times New Roman" w:cs="Times New Roman"/>
          <w:sz w:val="28"/>
          <w:szCs w:val="28"/>
        </w:rPr>
        <w:t xml:space="preserve">и 15 </w:t>
      </w:r>
      <w:r>
        <w:rPr>
          <w:rFonts w:ascii="Times New Roman" w:hAnsi="Times New Roman" w:cs="Times New Roman"/>
          <w:sz w:val="28"/>
          <w:szCs w:val="28"/>
        </w:rPr>
        <w:t xml:space="preserve"> июня 2022</w:t>
      </w:r>
      <w:r w:rsidRPr="001F0155">
        <w:rPr>
          <w:rFonts w:ascii="Times New Roman" w:hAnsi="Times New Roman" w:cs="Times New Roman"/>
          <w:sz w:val="28"/>
          <w:szCs w:val="28"/>
        </w:rPr>
        <w:t xml:space="preserve"> года </w:t>
      </w:r>
      <w:r>
        <w:rPr>
          <w:rFonts w:ascii="Times New Roman" w:hAnsi="Times New Roman" w:cs="Times New Roman"/>
          <w:sz w:val="28"/>
          <w:szCs w:val="28"/>
        </w:rPr>
        <w:t>состоялся</w:t>
      </w:r>
      <w:r w:rsidRPr="001F0155">
        <w:rPr>
          <w:rFonts w:ascii="Times New Roman" w:hAnsi="Times New Roman" w:cs="Times New Roman"/>
          <w:sz w:val="28"/>
          <w:szCs w:val="28"/>
        </w:rPr>
        <w:t xml:space="preserve"> ОГЭ по </w:t>
      </w:r>
      <w:r w:rsidR="009B5805">
        <w:rPr>
          <w:rFonts w:ascii="Times New Roman" w:hAnsi="Times New Roman" w:cs="Times New Roman"/>
          <w:sz w:val="28"/>
          <w:szCs w:val="28"/>
        </w:rPr>
        <w:t>химии</w:t>
      </w:r>
      <w:r w:rsidRPr="001F0155">
        <w:rPr>
          <w:rFonts w:ascii="Times New Roman" w:hAnsi="Times New Roman" w:cs="Times New Roman"/>
          <w:sz w:val="28"/>
          <w:szCs w:val="28"/>
        </w:rPr>
        <w:t>.</w:t>
      </w:r>
    </w:p>
    <w:p w:rsidR="00AD054B" w:rsidRDefault="00AD054B" w:rsidP="0010576B">
      <w:pPr>
        <w:spacing w:after="0" w:line="360" w:lineRule="auto"/>
        <w:ind w:left="426"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Основной государственный экзамен по </w:t>
      </w:r>
      <w:r w:rsidR="009B5805">
        <w:rPr>
          <w:rFonts w:ascii="Times New Roman" w:eastAsia="Times New Roman" w:hAnsi="Times New Roman" w:cs="Times New Roman"/>
          <w:sz w:val="28"/>
          <w:szCs w:val="28"/>
        </w:rPr>
        <w:t>химии</w:t>
      </w:r>
      <w:r>
        <w:rPr>
          <w:rFonts w:ascii="Times New Roman" w:eastAsia="Times New Roman" w:hAnsi="Times New Roman" w:cs="Times New Roman"/>
          <w:sz w:val="28"/>
          <w:szCs w:val="28"/>
        </w:rPr>
        <w:t xml:space="preserve">  проводился в форме основного государственного экзамена в утвержденных пунктах проведения экзамена с привлечением общественных наблюдателей. </w:t>
      </w:r>
    </w:p>
    <w:p w:rsidR="00234D68" w:rsidRDefault="00AD054B" w:rsidP="0010576B">
      <w:pPr>
        <w:spacing w:after="0" w:line="360" w:lineRule="auto"/>
        <w:ind w:left="426"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ОГЭ по </w:t>
      </w:r>
      <w:r w:rsidR="009B5805">
        <w:rPr>
          <w:rFonts w:ascii="Times New Roman" w:eastAsia="Times New Roman" w:hAnsi="Times New Roman" w:cs="Times New Roman"/>
          <w:sz w:val="28"/>
          <w:szCs w:val="28"/>
        </w:rPr>
        <w:t>химии</w:t>
      </w:r>
      <w:r>
        <w:rPr>
          <w:rFonts w:ascii="Times New Roman" w:eastAsia="Times New Roman" w:hAnsi="Times New Roman" w:cs="Times New Roman"/>
          <w:sz w:val="28"/>
          <w:szCs w:val="28"/>
        </w:rPr>
        <w:t xml:space="preserve"> в форме основного государственного экзамена 1 и 15 июня 2022 года приняли участие </w:t>
      </w:r>
      <w:r w:rsidR="009B5805">
        <w:rPr>
          <w:rFonts w:ascii="Times New Roman" w:eastAsia="Times New Roman" w:hAnsi="Times New Roman" w:cs="Times New Roman"/>
          <w:sz w:val="28"/>
          <w:szCs w:val="28"/>
        </w:rPr>
        <w:t>145</w:t>
      </w:r>
      <w:r>
        <w:rPr>
          <w:rFonts w:ascii="Times New Roman" w:eastAsia="Times New Roman" w:hAnsi="Times New Roman" w:cs="Times New Roman"/>
          <w:sz w:val="28"/>
          <w:szCs w:val="28"/>
        </w:rPr>
        <w:t xml:space="preserve"> девятиклассников, что составляет </w:t>
      </w:r>
      <w:r w:rsidR="009B5805">
        <w:rPr>
          <w:rFonts w:ascii="Times New Roman" w:eastAsia="Times New Roman" w:hAnsi="Times New Roman" w:cs="Times New Roman"/>
          <w:sz w:val="28"/>
          <w:szCs w:val="28"/>
        </w:rPr>
        <w:t>6,7</w:t>
      </w:r>
      <w:r>
        <w:rPr>
          <w:rFonts w:ascii="Times New Roman" w:eastAsia="Times New Roman" w:hAnsi="Times New Roman" w:cs="Times New Roman"/>
          <w:sz w:val="28"/>
          <w:szCs w:val="28"/>
        </w:rPr>
        <w:t>% от общего числа выпускников 9-ых классов.</w:t>
      </w:r>
    </w:p>
    <w:p w:rsidR="00D40DA7" w:rsidRDefault="00D40DA7" w:rsidP="0010576B">
      <w:pPr>
        <w:spacing w:after="0" w:line="360" w:lineRule="auto"/>
        <w:ind w:left="426" w:firstLine="708"/>
        <w:jc w:val="both"/>
        <w:rPr>
          <w:rFonts w:ascii="Times New Roman" w:eastAsia="Times New Roman" w:hAnsi="Times New Roman" w:cs="Times New Roman"/>
          <w:sz w:val="28"/>
          <w:szCs w:val="28"/>
        </w:rPr>
      </w:pPr>
    </w:p>
    <w:p w:rsidR="00E541F5" w:rsidRPr="00E541F5" w:rsidRDefault="00504313" w:rsidP="00E541F5">
      <w:pPr>
        <w:spacing w:after="0"/>
        <w:jc w:val="center"/>
        <w:rPr>
          <w:rFonts w:ascii="Times New Roman" w:eastAsia="Times New Roman" w:hAnsi="Times New Roman" w:cs="Times New Roman"/>
          <w:b/>
          <w:bCs/>
          <w:sz w:val="28"/>
          <w:szCs w:val="24"/>
        </w:rPr>
      </w:pPr>
      <w:r w:rsidRPr="00E541F5">
        <w:rPr>
          <w:rFonts w:ascii="Times New Roman" w:eastAsia="Times New Roman" w:hAnsi="Times New Roman" w:cs="Times New Roman"/>
          <w:b/>
          <w:bCs/>
          <w:sz w:val="28"/>
          <w:szCs w:val="24"/>
        </w:rPr>
        <w:t xml:space="preserve">Статистика результатов ОГЭ 2022 по </w:t>
      </w:r>
      <w:r w:rsidR="009B5805">
        <w:rPr>
          <w:rFonts w:ascii="Times New Roman" w:eastAsia="Times New Roman" w:hAnsi="Times New Roman" w:cs="Times New Roman"/>
          <w:b/>
          <w:bCs/>
          <w:sz w:val="28"/>
          <w:szCs w:val="24"/>
        </w:rPr>
        <w:t>ХИМИИ</w:t>
      </w:r>
      <w:r w:rsidRPr="00E541F5">
        <w:rPr>
          <w:rFonts w:ascii="Times New Roman" w:eastAsia="Times New Roman" w:hAnsi="Times New Roman" w:cs="Times New Roman"/>
          <w:b/>
          <w:bCs/>
          <w:sz w:val="28"/>
          <w:szCs w:val="24"/>
        </w:rPr>
        <w:t xml:space="preserve"> </w:t>
      </w:r>
    </w:p>
    <w:p w:rsidR="00504313" w:rsidRDefault="00504313" w:rsidP="00E541F5">
      <w:pPr>
        <w:spacing w:after="0"/>
        <w:jc w:val="center"/>
        <w:rPr>
          <w:rFonts w:ascii="Times New Roman" w:eastAsia="Times New Roman" w:hAnsi="Times New Roman" w:cs="Times New Roman"/>
          <w:b/>
          <w:bCs/>
          <w:sz w:val="28"/>
          <w:szCs w:val="24"/>
        </w:rPr>
      </w:pPr>
      <w:r w:rsidRPr="00E541F5">
        <w:rPr>
          <w:rFonts w:ascii="Times New Roman" w:eastAsia="Times New Roman" w:hAnsi="Times New Roman" w:cs="Times New Roman"/>
          <w:b/>
          <w:bCs/>
          <w:sz w:val="28"/>
          <w:szCs w:val="24"/>
        </w:rPr>
        <w:t>выпускников 9 классов Поволжского управления</w:t>
      </w:r>
    </w:p>
    <w:p w:rsidR="00E541F5" w:rsidRPr="00E541F5" w:rsidRDefault="00E541F5" w:rsidP="00E541F5">
      <w:pPr>
        <w:spacing w:after="0"/>
        <w:jc w:val="center"/>
        <w:rPr>
          <w:rFonts w:ascii="Times New Roman" w:eastAsia="Times New Roman" w:hAnsi="Times New Roman" w:cs="Times New Roman"/>
          <w:b/>
          <w:bCs/>
          <w:sz w:val="28"/>
          <w:szCs w:val="24"/>
        </w:rPr>
      </w:pPr>
    </w:p>
    <w:p w:rsidR="00AD054B" w:rsidRDefault="00504313" w:rsidP="0010576B">
      <w:pPr>
        <w:spacing w:after="0" w:line="360" w:lineRule="auto"/>
        <w:ind w:left="426" w:firstLine="708"/>
        <w:jc w:val="both"/>
        <w:rPr>
          <w:rFonts w:ascii="Times New Roman" w:hAnsi="Times New Roman" w:cs="Times New Roman"/>
          <w:sz w:val="28"/>
          <w:szCs w:val="28"/>
        </w:rPr>
      </w:pPr>
      <w:r w:rsidRPr="004920E2">
        <w:rPr>
          <w:rFonts w:ascii="Times New Roman" w:hAnsi="Times New Roman" w:cs="Times New Roman"/>
          <w:sz w:val="28"/>
          <w:szCs w:val="28"/>
        </w:rPr>
        <w:t xml:space="preserve">Анализ результатов экзамена по </w:t>
      </w:r>
      <w:r w:rsidR="009B5805">
        <w:rPr>
          <w:rFonts w:ascii="Times New Roman" w:hAnsi="Times New Roman" w:cs="Times New Roman"/>
          <w:sz w:val="28"/>
          <w:szCs w:val="28"/>
        </w:rPr>
        <w:t>химии</w:t>
      </w:r>
      <w:r w:rsidRPr="004920E2">
        <w:rPr>
          <w:rFonts w:ascii="Times New Roman" w:hAnsi="Times New Roman" w:cs="Times New Roman"/>
          <w:sz w:val="28"/>
          <w:szCs w:val="28"/>
        </w:rPr>
        <w:t xml:space="preserve"> позволяет считать, что большинство выпускников основной школы </w:t>
      </w:r>
      <w:r>
        <w:rPr>
          <w:rFonts w:ascii="Times New Roman" w:hAnsi="Times New Roman" w:cs="Times New Roman"/>
          <w:sz w:val="28"/>
          <w:szCs w:val="28"/>
        </w:rPr>
        <w:t>Поволжского образовательного округа</w:t>
      </w:r>
      <w:r w:rsidRPr="004920E2">
        <w:rPr>
          <w:rFonts w:ascii="Times New Roman" w:hAnsi="Times New Roman" w:cs="Times New Roman"/>
          <w:sz w:val="28"/>
          <w:szCs w:val="28"/>
        </w:rPr>
        <w:t xml:space="preserve"> справились с </w:t>
      </w:r>
      <w:r w:rsidRPr="004920E2">
        <w:rPr>
          <w:rFonts w:ascii="Times New Roman" w:hAnsi="Times New Roman" w:cs="Times New Roman"/>
          <w:sz w:val="28"/>
          <w:szCs w:val="28"/>
        </w:rPr>
        <w:lastRenderedPageBreak/>
        <w:t xml:space="preserve">решением экзаменационной работы, т.е. владеют знаниями и умениями </w:t>
      </w:r>
      <w:r>
        <w:rPr>
          <w:rFonts w:ascii="Times New Roman" w:hAnsi="Times New Roman" w:cs="Times New Roman"/>
          <w:sz w:val="28"/>
          <w:szCs w:val="28"/>
        </w:rPr>
        <w:t xml:space="preserve">по </w:t>
      </w:r>
      <w:r w:rsidR="009B5805">
        <w:rPr>
          <w:rFonts w:ascii="Times New Roman" w:hAnsi="Times New Roman" w:cs="Times New Roman"/>
          <w:sz w:val="28"/>
          <w:szCs w:val="28"/>
        </w:rPr>
        <w:t>химии</w:t>
      </w:r>
      <w:r w:rsidRPr="004920E2">
        <w:rPr>
          <w:rFonts w:ascii="Times New Roman" w:hAnsi="Times New Roman" w:cs="Times New Roman"/>
          <w:sz w:val="28"/>
          <w:szCs w:val="28"/>
        </w:rPr>
        <w:t xml:space="preserve"> не только на </w:t>
      </w:r>
      <w:proofErr w:type="gramStart"/>
      <w:r w:rsidRPr="004920E2">
        <w:rPr>
          <w:rFonts w:ascii="Times New Roman" w:hAnsi="Times New Roman" w:cs="Times New Roman"/>
          <w:sz w:val="28"/>
          <w:szCs w:val="28"/>
        </w:rPr>
        <w:t>базовом</w:t>
      </w:r>
      <w:proofErr w:type="gramEnd"/>
      <w:r w:rsidRPr="004920E2">
        <w:rPr>
          <w:rFonts w:ascii="Times New Roman" w:hAnsi="Times New Roman" w:cs="Times New Roman"/>
          <w:sz w:val="28"/>
          <w:szCs w:val="28"/>
        </w:rPr>
        <w:t xml:space="preserve">, но и на повышенных уровнях. Не выполнили минимальный критерий </w:t>
      </w:r>
      <w:r>
        <w:rPr>
          <w:rFonts w:ascii="Times New Roman" w:hAnsi="Times New Roman" w:cs="Times New Roman"/>
          <w:b/>
          <w:sz w:val="28"/>
          <w:szCs w:val="28"/>
        </w:rPr>
        <w:t>1,4</w:t>
      </w:r>
      <w:r w:rsidRPr="004920E2">
        <w:rPr>
          <w:rFonts w:ascii="Times New Roman" w:hAnsi="Times New Roman" w:cs="Times New Roman"/>
          <w:sz w:val="28"/>
          <w:szCs w:val="28"/>
        </w:rPr>
        <w:t xml:space="preserve">% участников ГИА в форме ОГЭ. Абсолютная успеваемость по </w:t>
      </w:r>
      <w:r>
        <w:rPr>
          <w:rFonts w:ascii="Times New Roman" w:hAnsi="Times New Roman" w:cs="Times New Roman"/>
          <w:sz w:val="28"/>
          <w:szCs w:val="28"/>
        </w:rPr>
        <w:t>би</w:t>
      </w:r>
      <w:r w:rsidR="00B250D4">
        <w:rPr>
          <w:rFonts w:ascii="Times New Roman" w:hAnsi="Times New Roman" w:cs="Times New Roman"/>
          <w:sz w:val="28"/>
          <w:szCs w:val="28"/>
        </w:rPr>
        <w:t>о</w:t>
      </w:r>
      <w:r>
        <w:rPr>
          <w:rFonts w:ascii="Times New Roman" w:hAnsi="Times New Roman" w:cs="Times New Roman"/>
          <w:sz w:val="28"/>
          <w:szCs w:val="28"/>
        </w:rPr>
        <w:t>логии</w:t>
      </w:r>
      <w:r w:rsidRPr="004920E2">
        <w:rPr>
          <w:rFonts w:ascii="Times New Roman" w:hAnsi="Times New Roman" w:cs="Times New Roman"/>
          <w:sz w:val="28"/>
          <w:szCs w:val="28"/>
        </w:rPr>
        <w:t xml:space="preserve"> в </w:t>
      </w:r>
      <w:r>
        <w:rPr>
          <w:rFonts w:ascii="Times New Roman" w:hAnsi="Times New Roman" w:cs="Times New Roman"/>
          <w:sz w:val="28"/>
          <w:szCs w:val="28"/>
        </w:rPr>
        <w:t>Поволжском образовательном округе</w:t>
      </w:r>
      <w:r w:rsidRPr="004920E2">
        <w:rPr>
          <w:rFonts w:ascii="Times New Roman" w:hAnsi="Times New Roman" w:cs="Times New Roman"/>
          <w:sz w:val="28"/>
          <w:szCs w:val="28"/>
        </w:rPr>
        <w:t xml:space="preserve"> составила </w:t>
      </w:r>
      <w:r w:rsidRPr="001A1931">
        <w:rPr>
          <w:rFonts w:ascii="Times New Roman" w:hAnsi="Times New Roman" w:cs="Times New Roman"/>
          <w:b/>
          <w:sz w:val="28"/>
          <w:szCs w:val="28"/>
        </w:rPr>
        <w:t>9</w:t>
      </w:r>
      <w:r w:rsidR="00B250D4">
        <w:rPr>
          <w:rFonts w:ascii="Times New Roman" w:hAnsi="Times New Roman" w:cs="Times New Roman"/>
          <w:b/>
          <w:sz w:val="28"/>
          <w:szCs w:val="28"/>
        </w:rPr>
        <w:t>8</w:t>
      </w:r>
      <w:r w:rsidRPr="001A1931">
        <w:rPr>
          <w:rFonts w:ascii="Times New Roman" w:hAnsi="Times New Roman" w:cs="Times New Roman"/>
          <w:b/>
          <w:sz w:val="28"/>
          <w:szCs w:val="28"/>
        </w:rPr>
        <w:t>,</w:t>
      </w:r>
      <w:r w:rsidR="00B250D4">
        <w:rPr>
          <w:rFonts w:ascii="Times New Roman" w:hAnsi="Times New Roman" w:cs="Times New Roman"/>
          <w:b/>
          <w:sz w:val="28"/>
          <w:szCs w:val="28"/>
        </w:rPr>
        <w:t>6</w:t>
      </w:r>
      <w:r w:rsidRPr="004920E2">
        <w:rPr>
          <w:rFonts w:ascii="Times New Roman" w:hAnsi="Times New Roman" w:cs="Times New Roman"/>
          <w:sz w:val="28"/>
          <w:szCs w:val="28"/>
        </w:rPr>
        <w:t xml:space="preserve">%, качественная успеваемость – </w:t>
      </w:r>
      <w:r w:rsidR="006D497F">
        <w:rPr>
          <w:rFonts w:ascii="Times New Roman" w:hAnsi="Times New Roman" w:cs="Times New Roman"/>
          <w:b/>
          <w:sz w:val="28"/>
          <w:szCs w:val="28"/>
        </w:rPr>
        <w:t>76,6</w:t>
      </w:r>
      <w:r w:rsidRPr="004920E2">
        <w:rPr>
          <w:rFonts w:ascii="Times New Roman" w:hAnsi="Times New Roman" w:cs="Times New Roman"/>
          <w:sz w:val="28"/>
          <w:szCs w:val="28"/>
        </w:rPr>
        <w:t xml:space="preserve">%.  </w:t>
      </w:r>
    </w:p>
    <w:p w:rsidR="00AD054B" w:rsidRDefault="00B72665" w:rsidP="0010576B">
      <w:pPr>
        <w:spacing w:after="0" w:line="360" w:lineRule="auto"/>
        <w:ind w:left="426" w:firstLine="708"/>
        <w:jc w:val="both"/>
        <w:rPr>
          <w:rFonts w:ascii="Times New Roman" w:eastAsia="Times New Roman" w:hAnsi="Times New Roman" w:cs="Times New Roman"/>
          <w:sz w:val="28"/>
          <w:szCs w:val="28"/>
        </w:rPr>
      </w:pPr>
      <w:proofErr w:type="gramStart"/>
      <w:r>
        <w:rPr>
          <w:rFonts w:ascii="Times New Roman" w:hAnsi="Times New Roman" w:cs="Times New Roman"/>
          <w:sz w:val="28"/>
          <w:szCs w:val="28"/>
        </w:rPr>
        <w:t>У</w:t>
      </w:r>
      <w:r w:rsidR="00AD054B">
        <w:rPr>
          <w:rFonts w:ascii="Times New Roman" w:hAnsi="Times New Roman" w:cs="Times New Roman"/>
          <w:sz w:val="28"/>
          <w:szCs w:val="28"/>
        </w:rPr>
        <w:t>ровень</w:t>
      </w:r>
      <w:r>
        <w:rPr>
          <w:rFonts w:ascii="Times New Roman" w:hAnsi="Times New Roman" w:cs="Times New Roman"/>
          <w:sz w:val="28"/>
          <w:szCs w:val="28"/>
        </w:rPr>
        <w:t xml:space="preserve"> </w:t>
      </w:r>
      <w:r w:rsidR="00AD054B">
        <w:rPr>
          <w:rFonts w:ascii="Times New Roman" w:hAnsi="Times New Roman" w:cs="Times New Roman"/>
          <w:sz w:val="28"/>
          <w:szCs w:val="28"/>
        </w:rPr>
        <w:t>обученности</w:t>
      </w:r>
      <w:r>
        <w:rPr>
          <w:rFonts w:ascii="Times New Roman" w:hAnsi="Times New Roman" w:cs="Times New Roman"/>
          <w:sz w:val="28"/>
          <w:szCs w:val="28"/>
        </w:rPr>
        <w:t xml:space="preserve">  равный </w:t>
      </w:r>
      <w:r w:rsidR="00AD054B">
        <w:rPr>
          <w:rFonts w:ascii="Times New Roman" w:hAnsi="Times New Roman" w:cs="Times New Roman"/>
          <w:sz w:val="28"/>
          <w:szCs w:val="28"/>
        </w:rPr>
        <w:t xml:space="preserve"> </w:t>
      </w:r>
      <w:r w:rsidRPr="00B72665">
        <w:rPr>
          <w:rFonts w:ascii="Times New Roman" w:hAnsi="Times New Roman" w:cs="Times New Roman"/>
          <w:b/>
          <w:sz w:val="28"/>
          <w:szCs w:val="28"/>
        </w:rPr>
        <w:t>100%</w:t>
      </w:r>
      <w:r>
        <w:rPr>
          <w:rFonts w:ascii="Times New Roman" w:hAnsi="Times New Roman" w:cs="Times New Roman"/>
          <w:b/>
          <w:sz w:val="28"/>
          <w:szCs w:val="28"/>
        </w:rPr>
        <w:t xml:space="preserve"> </w:t>
      </w:r>
      <w:r w:rsidR="00AD054B">
        <w:rPr>
          <w:rFonts w:ascii="Times New Roman" w:hAnsi="Times New Roman" w:cs="Times New Roman"/>
          <w:sz w:val="28"/>
          <w:szCs w:val="28"/>
        </w:rPr>
        <w:t>продемонстрировали обучающиеся 2</w:t>
      </w:r>
      <w:r w:rsidR="006D497F">
        <w:rPr>
          <w:rFonts w:ascii="Times New Roman" w:hAnsi="Times New Roman" w:cs="Times New Roman"/>
          <w:sz w:val="28"/>
          <w:szCs w:val="28"/>
        </w:rPr>
        <w:t>3</w:t>
      </w:r>
      <w:r w:rsidR="00AD054B">
        <w:rPr>
          <w:rFonts w:ascii="Times New Roman" w:hAnsi="Times New Roman" w:cs="Times New Roman"/>
          <w:sz w:val="28"/>
          <w:szCs w:val="28"/>
        </w:rPr>
        <w:t xml:space="preserve"> школ</w:t>
      </w:r>
      <w:r>
        <w:rPr>
          <w:rFonts w:ascii="Times New Roman" w:hAnsi="Times New Roman" w:cs="Times New Roman"/>
          <w:sz w:val="28"/>
          <w:szCs w:val="28"/>
        </w:rPr>
        <w:t xml:space="preserve">, что составляет  </w:t>
      </w:r>
      <w:r w:rsidR="006D497F">
        <w:rPr>
          <w:rFonts w:ascii="Times New Roman" w:hAnsi="Times New Roman" w:cs="Times New Roman"/>
          <w:b/>
          <w:sz w:val="28"/>
          <w:szCs w:val="28"/>
        </w:rPr>
        <w:t>9</w:t>
      </w:r>
      <w:r w:rsidRPr="00B72665">
        <w:rPr>
          <w:rFonts w:ascii="Times New Roman" w:hAnsi="Times New Roman" w:cs="Times New Roman"/>
          <w:b/>
          <w:sz w:val="28"/>
          <w:szCs w:val="28"/>
        </w:rPr>
        <w:t>2%</w:t>
      </w:r>
      <w:r>
        <w:rPr>
          <w:rFonts w:ascii="Times New Roman" w:hAnsi="Times New Roman" w:cs="Times New Roman"/>
          <w:sz w:val="28"/>
          <w:szCs w:val="28"/>
        </w:rPr>
        <w:t xml:space="preserve"> образовательных организаций, принимавших участие в ОГЭ по </w:t>
      </w:r>
      <w:r w:rsidR="006D497F">
        <w:rPr>
          <w:rFonts w:ascii="Times New Roman" w:hAnsi="Times New Roman" w:cs="Times New Roman"/>
          <w:sz w:val="28"/>
          <w:szCs w:val="28"/>
        </w:rPr>
        <w:t>химии</w:t>
      </w:r>
      <w:r>
        <w:rPr>
          <w:rFonts w:ascii="Times New Roman" w:hAnsi="Times New Roman" w:cs="Times New Roman"/>
          <w:sz w:val="28"/>
          <w:szCs w:val="28"/>
        </w:rPr>
        <w:t xml:space="preserve">. </w:t>
      </w:r>
      <w:r w:rsidR="00AD054B">
        <w:rPr>
          <w:rFonts w:ascii="Times New Roman" w:eastAsia="Times New Roman" w:hAnsi="Times New Roman" w:cs="Times New Roman"/>
          <w:sz w:val="28"/>
          <w:szCs w:val="28"/>
        </w:rPr>
        <w:t xml:space="preserve">100% уровень обученности и 100% качество  показали </w:t>
      </w:r>
      <w:r w:rsidR="00286CCF">
        <w:rPr>
          <w:rFonts w:ascii="Times New Roman" w:eastAsia="Times New Roman" w:hAnsi="Times New Roman" w:cs="Times New Roman"/>
          <w:sz w:val="28"/>
          <w:szCs w:val="28"/>
        </w:rPr>
        <w:t xml:space="preserve">10 школ Поволжского образовательного округа: </w:t>
      </w:r>
      <w:r w:rsidR="00AD054B">
        <w:rPr>
          <w:rFonts w:ascii="Times New Roman" w:eastAsia="Times New Roman" w:hAnsi="Times New Roman" w:cs="Times New Roman"/>
          <w:sz w:val="28"/>
          <w:szCs w:val="28"/>
        </w:rPr>
        <w:t xml:space="preserve">школы </w:t>
      </w:r>
      <w:r w:rsidR="00AD054B" w:rsidRPr="00AD054B">
        <w:rPr>
          <w:rFonts w:ascii="Times New Roman" w:eastAsia="Times New Roman" w:hAnsi="Times New Roman" w:cs="Times New Roman"/>
          <w:sz w:val="28"/>
          <w:szCs w:val="28"/>
        </w:rPr>
        <w:t xml:space="preserve">ГБОУ ООШ </w:t>
      </w:r>
      <w:r w:rsidR="00286CCF">
        <w:rPr>
          <w:rFonts w:ascii="Times New Roman" w:eastAsia="Times New Roman" w:hAnsi="Times New Roman" w:cs="Times New Roman"/>
          <w:sz w:val="28"/>
          <w:szCs w:val="28"/>
        </w:rPr>
        <w:t>№</w:t>
      </w:r>
      <w:r w:rsidR="00AD054B" w:rsidRPr="00AD054B">
        <w:rPr>
          <w:rFonts w:ascii="Times New Roman" w:eastAsia="Times New Roman" w:hAnsi="Times New Roman" w:cs="Times New Roman"/>
          <w:sz w:val="28"/>
          <w:szCs w:val="28"/>
        </w:rPr>
        <w:t xml:space="preserve">№ </w:t>
      </w:r>
      <w:r w:rsidR="00286CCF">
        <w:rPr>
          <w:rFonts w:ascii="Times New Roman" w:eastAsia="Times New Roman" w:hAnsi="Times New Roman" w:cs="Times New Roman"/>
          <w:sz w:val="28"/>
          <w:szCs w:val="28"/>
        </w:rPr>
        <w:t>11, 19, 21</w:t>
      </w:r>
      <w:r w:rsidR="00AD054B" w:rsidRPr="00AD054B">
        <w:rPr>
          <w:rFonts w:ascii="Times New Roman" w:eastAsia="Times New Roman" w:hAnsi="Times New Roman" w:cs="Times New Roman"/>
          <w:sz w:val="28"/>
          <w:szCs w:val="28"/>
        </w:rPr>
        <w:t xml:space="preserve"> </w:t>
      </w:r>
      <w:r w:rsidR="00286CCF">
        <w:rPr>
          <w:rFonts w:ascii="Times New Roman" w:eastAsia="Times New Roman" w:hAnsi="Times New Roman" w:cs="Times New Roman"/>
          <w:sz w:val="28"/>
          <w:szCs w:val="28"/>
        </w:rPr>
        <w:t xml:space="preserve">, СОШ «ОЦ» №№ 7, 8 </w:t>
      </w:r>
      <w:r w:rsidR="00AD054B" w:rsidRPr="00AD054B">
        <w:rPr>
          <w:rFonts w:ascii="Times New Roman" w:eastAsia="Times New Roman" w:hAnsi="Times New Roman" w:cs="Times New Roman"/>
          <w:sz w:val="28"/>
          <w:szCs w:val="28"/>
        </w:rPr>
        <w:t>г.о. Новокуйбышевск и ГБОУ СОШ № 1 "ОЦ" п.г.т. Стройкерамика</w:t>
      </w:r>
      <w:r w:rsidR="00286CCF">
        <w:rPr>
          <w:rFonts w:ascii="Times New Roman" w:eastAsia="Times New Roman" w:hAnsi="Times New Roman" w:cs="Times New Roman"/>
          <w:sz w:val="28"/>
          <w:szCs w:val="28"/>
        </w:rPr>
        <w:t xml:space="preserve">, </w:t>
      </w:r>
      <w:r w:rsidR="00AD054B" w:rsidRPr="00AD054B">
        <w:rPr>
          <w:rFonts w:ascii="Times New Roman" w:eastAsia="Times New Roman" w:hAnsi="Times New Roman" w:cs="Times New Roman"/>
          <w:sz w:val="28"/>
          <w:szCs w:val="28"/>
        </w:rPr>
        <w:t xml:space="preserve"> </w:t>
      </w:r>
      <w:r w:rsidR="00286CCF">
        <w:rPr>
          <w:rFonts w:ascii="Times New Roman" w:eastAsia="Times New Roman" w:hAnsi="Times New Roman" w:cs="Times New Roman"/>
          <w:sz w:val="28"/>
          <w:szCs w:val="28"/>
        </w:rPr>
        <w:t>«ОЦ» с. Лопатино, «ОЦ» с. Подъем-Михайловка, СОШ</w:t>
      </w:r>
      <w:proofErr w:type="gramEnd"/>
      <w:r w:rsidR="00286CCF">
        <w:rPr>
          <w:rFonts w:ascii="Times New Roman" w:eastAsia="Times New Roman" w:hAnsi="Times New Roman" w:cs="Times New Roman"/>
          <w:sz w:val="28"/>
          <w:szCs w:val="28"/>
        </w:rPr>
        <w:t xml:space="preserve"> с. Рождествено, с. Черноречье </w:t>
      </w:r>
      <w:r w:rsidR="00AD054B" w:rsidRPr="00AD054B">
        <w:rPr>
          <w:rFonts w:ascii="Times New Roman" w:eastAsia="Times New Roman" w:hAnsi="Times New Roman" w:cs="Times New Roman"/>
          <w:sz w:val="28"/>
          <w:szCs w:val="28"/>
        </w:rPr>
        <w:t xml:space="preserve">м.р. </w:t>
      </w:r>
      <w:proofErr w:type="gramStart"/>
      <w:r w:rsidR="00AD054B" w:rsidRPr="00AD054B">
        <w:rPr>
          <w:rFonts w:ascii="Times New Roman" w:eastAsia="Times New Roman" w:hAnsi="Times New Roman" w:cs="Times New Roman"/>
          <w:sz w:val="28"/>
          <w:szCs w:val="28"/>
        </w:rPr>
        <w:t>Волжский</w:t>
      </w:r>
      <w:proofErr w:type="gramEnd"/>
      <w:r w:rsidR="00AD054B" w:rsidRPr="00AD054B">
        <w:rPr>
          <w:rFonts w:ascii="Times New Roman" w:eastAsia="Times New Roman" w:hAnsi="Times New Roman" w:cs="Times New Roman"/>
          <w:sz w:val="28"/>
          <w:szCs w:val="28"/>
        </w:rPr>
        <w:t>.</w:t>
      </w:r>
      <w:r w:rsidR="00286CCF">
        <w:rPr>
          <w:rFonts w:ascii="Times New Roman" w:eastAsia="Times New Roman" w:hAnsi="Times New Roman" w:cs="Times New Roman"/>
          <w:sz w:val="28"/>
          <w:szCs w:val="28"/>
        </w:rPr>
        <w:t xml:space="preserve"> В четырех образовательных организациях средняя отметка за экзамен составила 5 баллов: ГБОУ ООШ № 19, СОШ № 7 «ОЦ» г. Новокуйбышевск, ГБОУ СОШ с. Рождествено и «ОЦ» с. Лопатино </w:t>
      </w:r>
      <w:r w:rsidR="00286CCF" w:rsidRPr="00AD054B">
        <w:rPr>
          <w:rFonts w:ascii="Times New Roman" w:eastAsia="Times New Roman" w:hAnsi="Times New Roman" w:cs="Times New Roman"/>
          <w:sz w:val="28"/>
          <w:szCs w:val="28"/>
        </w:rPr>
        <w:t>м.р. Волжский</w:t>
      </w:r>
      <w:r w:rsidR="00286CCF">
        <w:rPr>
          <w:rFonts w:ascii="Times New Roman" w:eastAsia="Times New Roman" w:hAnsi="Times New Roman" w:cs="Times New Roman"/>
          <w:sz w:val="28"/>
          <w:szCs w:val="28"/>
        </w:rPr>
        <w:t>.</w:t>
      </w:r>
    </w:p>
    <w:p w:rsidR="00D40DA7" w:rsidRDefault="00D40DA7" w:rsidP="00AB074E">
      <w:pPr>
        <w:spacing w:after="0" w:line="240" w:lineRule="auto"/>
        <w:jc w:val="center"/>
        <w:rPr>
          <w:rFonts w:ascii="Times New Roman" w:eastAsia="Times New Roman" w:hAnsi="Times New Roman" w:cs="Times New Roman"/>
          <w:sz w:val="28"/>
          <w:szCs w:val="28"/>
        </w:rPr>
      </w:pPr>
    </w:p>
    <w:p w:rsidR="00AB074E" w:rsidRPr="00E541F5" w:rsidRDefault="00AB074E" w:rsidP="00AB074E">
      <w:pPr>
        <w:spacing w:after="0" w:line="240" w:lineRule="auto"/>
        <w:jc w:val="center"/>
        <w:rPr>
          <w:rFonts w:ascii="Times New Roman" w:eastAsia="Times New Roman" w:hAnsi="Times New Roman" w:cs="Times New Roman"/>
          <w:b/>
          <w:sz w:val="28"/>
          <w:szCs w:val="28"/>
        </w:rPr>
      </w:pPr>
      <w:r w:rsidRPr="00E541F5">
        <w:rPr>
          <w:rFonts w:ascii="Times New Roman" w:eastAsia="Times New Roman" w:hAnsi="Times New Roman" w:cs="Times New Roman"/>
          <w:b/>
          <w:sz w:val="28"/>
          <w:szCs w:val="28"/>
        </w:rPr>
        <w:t xml:space="preserve">Основные результаты ОГЭ по </w:t>
      </w:r>
      <w:r w:rsidR="0081164C">
        <w:rPr>
          <w:rFonts w:ascii="Times New Roman" w:eastAsia="Times New Roman" w:hAnsi="Times New Roman" w:cs="Times New Roman"/>
          <w:b/>
          <w:sz w:val="28"/>
          <w:szCs w:val="28"/>
        </w:rPr>
        <w:t>хим</w:t>
      </w:r>
      <w:r w:rsidRPr="00E541F5">
        <w:rPr>
          <w:rFonts w:ascii="Times New Roman" w:eastAsia="Times New Roman" w:hAnsi="Times New Roman" w:cs="Times New Roman"/>
          <w:b/>
          <w:sz w:val="28"/>
          <w:szCs w:val="28"/>
        </w:rPr>
        <w:t>ии  в сравнении по АТЕ</w:t>
      </w:r>
    </w:p>
    <w:p w:rsidR="00E541F5" w:rsidRDefault="00E541F5" w:rsidP="00AB074E">
      <w:pPr>
        <w:spacing w:after="0" w:line="240" w:lineRule="auto"/>
        <w:jc w:val="center"/>
        <w:rPr>
          <w:rFonts w:ascii="Times New Roman" w:eastAsia="Times New Roman" w:hAnsi="Times New Roman" w:cs="Times New Roman"/>
          <w:sz w:val="28"/>
          <w:szCs w:val="28"/>
        </w:rPr>
      </w:pPr>
    </w:p>
    <w:tbl>
      <w:tblPr>
        <w:tblW w:w="10788" w:type="dxa"/>
        <w:tblInd w:w="93" w:type="dxa"/>
        <w:tblLayout w:type="fixed"/>
        <w:tblLook w:val="04A0"/>
      </w:tblPr>
      <w:tblGrid>
        <w:gridCol w:w="2709"/>
        <w:gridCol w:w="885"/>
        <w:gridCol w:w="885"/>
        <w:gridCol w:w="885"/>
        <w:gridCol w:w="885"/>
        <w:gridCol w:w="885"/>
        <w:gridCol w:w="913"/>
        <w:gridCol w:w="914"/>
        <w:gridCol w:w="913"/>
        <w:gridCol w:w="914"/>
      </w:tblGrid>
      <w:tr w:rsidR="00E541F5" w:rsidRPr="005A1B3E" w:rsidTr="0081164C">
        <w:trPr>
          <w:trHeight w:val="464"/>
        </w:trPr>
        <w:tc>
          <w:tcPr>
            <w:tcW w:w="2709" w:type="dxa"/>
            <w:vMerge w:val="restart"/>
            <w:tcBorders>
              <w:top w:val="single" w:sz="4" w:space="0" w:color="auto"/>
              <w:left w:val="single" w:sz="4" w:space="0" w:color="auto"/>
              <w:right w:val="single" w:sz="4" w:space="0" w:color="auto"/>
            </w:tcBorders>
            <w:shd w:val="clear" w:color="000000" w:fill="D8E4BC"/>
            <w:vAlign w:val="center"/>
          </w:tcPr>
          <w:p w:rsidR="00E541F5" w:rsidRPr="005A1B3E" w:rsidRDefault="00E541F5" w:rsidP="00AB074E">
            <w:pPr>
              <w:spacing w:after="0" w:line="240" w:lineRule="auto"/>
              <w:jc w:val="center"/>
              <w:rPr>
                <w:rFonts w:ascii="Times New Roman" w:eastAsia="Times New Roman" w:hAnsi="Times New Roman" w:cs="Times New Roman"/>
                <w:b/>
                <w:bCs/>
                <w:sz w:val="16"/>
                <w:szCs w:val="18"/>
              </w:rPr>
            </w:pPr>
            <w:r w:rsidRPr="005A1B3E">
              <w:rPr>
                <w:rFonts w:ascii="Times New Roman" w:eastAsia="Times New Roman" w:hAnsi="Times New Roman" w:cs="Times New Roman"/>
                <w:b/>
                <w:bCs/>
                <w:sz w:val="16"/>
                <w:szCs w:val="18"/>
              </w:rPr>
              <w:t>ОО</w:t>
            </w:r>
          </w:p>
        </w:tc>
        <w:tc>
          <w:tcPr>
            <w:tcW w:w="885" w:type="dxa"/>
            <w:vMerge w:val="restart"/>
            <w:tcBorders>
              <w:top w:val="single" w:sz="4" w:space="0" w:color="auto"/>
              <w:left w:val="nil"/>
              <w:right w:val="single" w:sz="4" w:space="0" w:color="auto"/>
            </w:tcBorders>
            <w:shd w:val="clear" w:color="000000" w:fill="D8E4BC"/>
            <w:vAlign w:val="center"/>
          </w:tcPr>
          <w:p w:rsidR="00E541F5" w:rsidRPr="005A1B3E" w:rsidRDefault="00E541F5" w:rsidP="00AB074E">
            <w:pPr>
              <w:spacing w:after="0" w:line="240" w:lineRule="auto"/>
              <w:jc w:val="center"/>
              <w:rPr>
                <w:rFonts w:ascii="Times New Roman" w:eastAsia="Times New Roman" w:hAnsi="Times New Roman" w:cs="Times New Roman"/>
                <w:b/>
                <w:bCs/>
                <w:sz w:val="16"/>
                <w:szCs w:val="18"/>
              </w:rPr>
            </w:pPr>
            <w:r w:rsidRPr="005A1B3E">
              <w:rPr>
                <w:rFonts w:ascii="Times New Roman" w:eastAsia="Times New Roman" w:hAnsi="Times New Roman" w:cs="Times New Roman"/>
                <w:b/>
                <w:bCs/>
                <w:sz w:val="16"/>
                <w:szCs w:val="18"/>
              </w:rPr>
              <w:t>количество участников</w:t>
            </w:r>
          </w:p>
        </w:tc>
        <w:tc>
          <w:tcPr>
            <w:tcW w:w="3540" w:type="dxa"/>
            <w:gridSpan w:val="4"/>
            <w:tcBorders>
              <w:top w:val="single" w:sz="4" w:space="0" w:color="auto"/>
              <w:left w:val="nil"/>
              <w:bottom w:val="single" w:sz="4" w:space="0" w:color="auto"/>
              <w:right w:val="single" w:sz="4" w:space="0" w:color="auto"/>
            </w:tcBorders>
            <w:shd w:val="clear" w:color="000000" w:fill="D8E4BC"/>
            <w:vAlign w:val="center"/>
          </w:tcPr>
          <w:p w:rsidR="00E541F5" w:rsidRPr="005A1B3E" w:rsidRDefault="00E541F5" w:rsidP="00AB074E">
            <w:pPr>
              <w:spacing w:after="0" w:line="240" w:lineRule="auto"/>
              <w:jc w:val="center"/>
              <w:rPr>
                <w:rFonts w:ascii="Times New Roman" w:eastAsia="Times New Roman" w:hAnsi="Times New Roman" w:cs="Times New Roman"/>
                <w:b/>
                <w:bCs/>
                <w:sz w:val="16"/>
                <w:szCs w:val="20"/>
              </w:rPr>
            </w:pPr>
            <w:r w:rsidRPr="005A1B3E">
              <w:rPr>
                <w:rFonts w:ascii="Times New Roman" w:eastAsia="Times New Roman" w:hAnsi="Times New Roman" w:cs="Times New Roman"/>
                <w:b/>
                <w:bCs/>
                <w:sz w:val="16"/>
                <w:szCs w:val="20"/>
              </w:rPr>
              <w:t>Отметки</w:t>
            </w:r>
          </w:p>
        </w:tc>
        <w:tc>
          <w:tcPr>
            <w:tcW w:w="913" w:type="dxa"/>
            <w:vMerge w:val="restart"/>
            <w:tcBorders>
              <w:top w:val="single" w:sz="4" w:space="0" w:color="auto"/>
              <w:left w:val="nil"/>
              <w:right w:val="single" w:sz="4" w:space="0" w:color="auto"/>
            </w:tcBorders>
            <w:shd w:val="clear" w:color="000000" w:fill="D8E4BC"/>
            <w:vAlign w:val="center"/>
          </w:tcPr>
          <w:p w:rsidR="00E541F5" w:rsidRPr="005A1B3E" w:rsidRDefault="00E541F5" w:rsidP="00AB074E">
            <w:pPr>
              <w:spacing w:after="0" w:line="240" w:lineRule="auto"/>
              <w:jc w:val="center"/>
              <w:rPr>
                <w:rFonts w:ascii="Times New Roman" w:eastAsia="Times New Roman" w:hAnsi="Times New Roman" w:cs="Times New Roman"/>
                <w:b/>
                <w:bCs/>
                <w:sz w:val="16"/>
                <w:szCs w:val="20"/>
              </w:rPr>
            </w:pPr>
            <w:r w:rsidRPr="005A1B3E">
              <w:rPr>
                <w:rFonts w:ascii="Times New Roman" w:eastAsia="Times New Roman" w:hAnsi="Times New Roman" w:cs="Times New Roman"/>
                <w:b/>
                <w:bCs/>
                <w:sz w:val="16"/>
                <w:szCs w:val="20"/>
              </w:rPr>
              <w:t xml:space="preserve">средний балл </w:t>
            </w:r>
          </w:p>
        </w:tc>
        <w:tc>
          <w:tcPr>
            <w:tcW w:w="914" w:type="dxa"/>
            <w:vMerge w:val="restart"/>
            <w:tcBorders>
              <w:top w:val="single" w:sz="4" w:space="0" w:color="auto"/>
              <w:left w:val="nil"/>
              <w:right w:val="single" w:sz="4" w:space="0" w:color="auto"/>
            </w:tcBorders>
            <w:shd w:val="clear" w:color="000000" w:fill="D8E4BC"/>
            <w:vAlign w:val="center"/>
          </w:tcPr>
          <w:p w:rsidR="00E541F5" w:rsidRPr="005A1B3E" w:rsidRDefault="00E541F5" w:rsidP="00AB074E">
            <w:pPr>
              <w:spacing w:after="0" w:line="240" w:lineRule="auto"/>
              <w:jc w:val="center"/>
              <w:rPr>
                <w:rFonts w:ascii="Times New Roman" w:eastAsia="Times New Roman" w:hAnsi="Times New Roman" w:cs="Times New Roman"/>
                <w:b/>
                <w:bCs/>
                <w:sz w:val="16"/>
                <w:szCs w:val="18"/>
              </w:rPr>
            </w:pPr>
            <w:r w:rsidRPr="005A1B3E">
              <w:rPr>
                <w:rFonts w:ascii="Times New Roman" w:eastAsia="Times New Roman" w:hAnsi="Times New Roman" w:cs="Times New Roman"/>
                <w:b/>
                <w:bCs/>
                <w:sz w:val="16"/>
                <w:szCs w:val="18"/>
              </w:rPr>
              <w:t>средняя отметка</w:t>
            </w:r>
          </w:p>
        </w:tc>
        <w:tc>
          <w:tcPr>
            <w:tcW w:w="913" w:type="dxa"/>
            <w:vMerge w:val="restart"/>
            <w:tcBorders>
              <w:top w:val="single" w:sz="4" w:space="0" w:color="auto"/>
              <w:left w:val="nil"/>
              <w:right w:val="single" w:sz="4" w:space="0" w:color="auto"/>
            </w:tcBorders>
            <w:shd w:val="clear" w:color="000000" w:fill="D8E4BC"/>
            <w:vAlign w:val="center"/>
          </w:tcPr>
          <w:p w:rsidR="00E541F5" w:rsidRPr="005A1B3E" w:rsidRDefault="00E541F5" w:rsidP="00AB074E">
            <w:pPr>
              <w:spacing w:after="0" w:line="240" w:lineRule="auto"/>
              <w:jc w:val="center"/>
              <w:rPr>
                <w:rFonts w:ascii="Times New Roman" w:eastAsia="Times New Roman" w:hAnsi="Times New Roman" w:cs="Times New Roman"/>
                <w:b/>
                <w:bCs/>
                <w:sz w:val="16"/>
                <w:szCs w:val="18"/>
              </w:rPr>
            </w:pPr>
            <w:r w:rsidRPr="005A1B3E">
              <w:rPr>
                <w:rFonts w:ascii="Times New Roman" w:eastAsia="Times New Roman" w:hAnsi="Times New Roman" w:cs="Times New Roman"/>
                <w:b/>
                <w:bCs/>
                <w:sz w:val="16"/>
                <w:szCs w:val="18"/>
              </w:rPr>
              <w:t>уровень обученности</w:t>
            </w:r>
          </w:p>
        </w:tc>
        <w:tc>
          <w:tcPr>
            <w:tcW w:w="914" w:type="dxa"/>
            <w:vMerge w:val="restart"/>
            <w:tcBorders>
              <w:top w:val="single" w:sz="4" w:space="0" w:color="auto"/>
              <w:left w:val="nil"/>
              <w:right w:val="single" w:sz="4" w:space="0" w:color="auto"/>
            </w:tcBorders>
            <w:shd w:val="clear" w:color="000000" w:fill="D8E4BC"/>
            <w:vAlign w:val="center"/>
          </w:tcPr>
          <w:p w:rsidR="00E541F5" w:rsidRPr="005A1B3E" w:rsidRDefault="00E541F5" w:rsidP="00AB074E">
            <w:pPr>
              <w:spacing w:after="0" w:line="240" w:lineRule="auto"/>
              <w:jc w:val="center"/>
              <w:rPr>
                <w:rFonts w:ascii="Times New Roman" w:eastAsia="Times New Roman" w:hAnsi="Times New Roman" w:cs="Times New Roman"/>
                <w:b/>
                <w:bCs/>
                <w:sz w:val="16"/>
                <w:szCs w:val="18"/>
              </w:rPr>
            </w:pPr>
            <w:r w:rsidRPr="005A1B3E">
              <w:rPr>
                <w:rFonts w:ascii="Times New Roman" w:eastAsia="Times New Roman" w:hAnsi="Times New Roman" w:cs="Times New Roman"/>
                <w:b/>
                <w:bCs/>
                <w:sz w:val="16"/>
                <w:szCs w:val="18"/>
              </w:rPr>
              <w:t>качество знаний</w:t>
            </w:r>
          </w:p>
        </w:tc>
      </w:tr>
      <w:tr w:rsidR="00E541F5" w:rsidRPr="005A1B3E" w:rsidTr="0081164C">
        <w:trPr>
          <w:trHeight w:val="304"/>
        </w:trPr>
        <w:tc>
          <w:tcPr>
            <w:tcW w:w="2709" w:type="dxa"/>
            <w:vMerge/>
            <w:tcBorders>
              <w:left w:val="single" w:sz="4" w:space="0" w:color="auto"/>
              <w:bottom w:val="single" w:sz="4" w:space="0" w:color="auto"/>
              <w:right w:val="single" w:sz="4" w:space="0" w:color="auto"/>
            </w:tcBorders>
            <w:shd w:val="clear" w:color="000000" w:fill="D8E4BC"/>
            <w:vAlign w:val="center"/>
            <w:hideMark/>
          </w:tcPr>
          <w:p w:rsidR="00E541F5" w:rsidRPr="005A1B3E" w:rsidRDefault="00E541F5" w:rsidP="00AB074E">
            <w:pPr>
              <w:spacing w:after="0" w:line="240" w:lineRule="auto"/>
              <w:jc w:val="center"/>
              <w:rPr>
                <w:rFonts w:ascii="Times New Roman" w:eastAsia="Times New Roman" w:hAnsi="Times New Roman" w:cs="Times New Roman"/>
                <w:b/>
                <w:bCs/>
                <w:sz w:val="16"/>
                <w:szCs w:val="18"/>
              </w:rPr>
            </w:pPr>
          </w:p>
        </w:tc>
        <w:tc>
          <w:tcPr>
            <w:tcW w:w="885" w:type="dxa"/>
            <w:vMerge/>
            <w:tcBorders>
              <w:left w:val="nil"/>
              <w:bottom w:val="single" w:sz="4" w:space="0" w:color="auto"/>
              <w:right w:val="single" w:sz="4" w:space="0" w:color="auto"/>
            </w:tcBorders>
            <w:shd w:val="clear" w:color="000000" w:fill="D8E4BC"/>
            <w:vAlign w:val="center"/>
            <w:hideMark/>
          </w:tcPr>
          <w:p w:rsidR="00E541F5" w:rsidRPr="005A1B3E" w:rsidRDefault="00E541F5" w:rsidP="00AB074E">
            <w:pPr>
              <w:spacing w:after="0" w:line="240" w:lineRule="auto"/>
              <w:jc w:val="center"/>
              <w:rPr>
                <w:rFonts w:ascii="Times New Roman" w:eastAsia="Times New Roman" w:hAnsi="Times New Roman" w:cs="Times New Roman"/>
                <w:b/>
                <w:bCs/>
                <w:sz w:val="16"/>
                <w:szCs w:val="18"/>
              </w:rPr>
            </w:pPr>
          </w:p>
        </w:tc>
        <w:tc>
          <w:tcPr>
            <w:tcW w:w="885" w:type="dxa"/>
            <w:tcBorders>
              <w:top w:val="single" w:sz="4" w:space="0" w:color="auto"/>
              <w:left w:val="nil"/>
              <w:bottom w:val="single" w:sz="4" w:space="0" w:color="auto"/>
              <w:right w:val="single" w:sz="4" w:space="0" w:color="auto"/>
            </w:tcBorders>
            <w:shd w:val="clear" w:color="000000" w:fill="D8E4BC"/>
            <w:vAlign w:val="center"/>
            <w:hideMark/>
          </w:tcPr>
          <w:p w:rsidR="00E541F5" w:rsidRPr="005A1B3E" w:rsidRDefault="00E541F5" w:rsidP="00AB074E">
            <w:pPr>
              <w:spacing w:after="0" w:line="240" w:lineRule="auto"/>
              <w:jc w:val="center"/>
              <w:rPr>
                <w:rFonts w:ascii="Times New Roman" w:eastAsia="Times New Roman" w:hAnsi="Times New Roman" w:cs="Times New Roman"/>
                <w:b/>
                <w:bCs/>
                <w:sz w:val="16"/>
                <w:szCs w:val="20"/>
              </w:rPr>
            </w:pPr>
            <w:r w:rsidRPr="005A1B3E">
              <w:rPr>
                <w:rFonts w:ascii="Times New Roman" w:eastAsia="Times New Roman" w:hAnsi="Times New Roman" w:cs="Times New Roman"/>
                <w:b/>
                <w:bCs/>
                <w:sz w:val="16"/>
                <w:szCs w:val="20"/>
              </w:rPr>
              <w:t>% "2"</w:t>
            </w:r>
          </w:p>
        </w:tc>
        <w:tc>
          <w:tcPr>
            <w:tcW w:w="885" w:type="dxa"/>
            <w:tcBorders>
              <w:top w:val="single" w:sz="4" w:space="0" w:color="auto"/>
              <w:left w:val="nil"/>
              <w:bottom w:val="single" w:sz="4" w:space="0" w:color="auto"/>
              <w:right w:val="single" w:sz="4" w:space="0" w:color="auto"/>
            </w:tcBorders>
            <w:shd w:val="clear" w:color="000000" w:fill="D8E4BC"/>
            <w:vAlign w:val="center"/>
            <w:hideMark/>
          </w:tcPr>
          <w:p w:rsidR="00E541F5" w:rsidRPr="005A1B3E" w:rsidRDefault="00E541F5" w:rsidP="00AB074E">
            <w:pPr>
              <w:spacing w:after="0" w:line="240" w:lineRule="auto"/>
              <w:jc w:val="center"/>
              <w:rPr>
                <w:rFonts w:ascii="Times New Roman" w:eastAsia="Times New Roman" w:hAnsi="Times New Roman" w:cs="Times New Roman"/>
                <w:b/>
                <w:bCs/>
                <w:sz w:val="16"/>
                <w:szCs w:val="20"/>
              </w:rPr>
            </w:pPr>
            <w:r w:rsidRPr="005A1B3E">
              <w:rPr>
                <w:rFonts w:ascii="Times New Roman" w:eastAsia="Times New Roman" w:hAnsi="Times New Roman" w:cs="Times New Roman"/>
                <w:b/>
                <w:bCs/>
                <w:sz w:val="16"/>
                <w:szCs w:val="20"/>
              </w:rPr>
              <w:t>% "3"</w:t>
            </w:r>
          </w:p>
        </w:tc>
        <w:tc>
          <w:tcPr>
            <w:tcW w:w="885" w:type="dxa"/>
            <w:tcBorders>
              <w:top w:val="single" w:sz="4" w:space="0" w:color="auto"/>
              <w:left w:val="nil"/>
              <w:bottom w:val="single" w:sz="4" w:space="0" w:color="auto"/>
              <w:right w:val="single" w:sz="4" w:space="0" w:color="auto"/>
            </w:tcBorders>
            <w:shd w:val="clear" w:color="000000" w:fill="D8E4BC"/>
            <w:vAlign w:val="center"/>
            <w:hideMark/>
          </w:tcPr>
          <w:p w:rsidR="00E541F5" w:rsidRPr="005A1B3E" w:rsidRDefault="00E541F5" w:rsidP="00AB074E">
            <w:pPr>
              <w:spacing w:after="0" w:line="240" w:lineRule="auto"/>
              <w:jc w:val="center"/>
              <w:rPr>
                <w:rFonts w:ascii="Times New Roman" w:eastAsia="Times New Roman" w:hAnsi="Times New Roman" w:cs="Times New Roman"/>
                <w:b/>
                <w:bCs/>
                <w:sz w:val="16"/>
                <w:szCs w:val="20"/>
              </w:rPr>
            </w:pPr>
            <w:r w:rsidRPr="005A1B3E">
              <w:rPr>
                <w:rFonts w:ascii="Times New Roman" w:eastAsia="Times New Roman" w:hAnsi="Times New Roman" w:cs="Times New Roman"/>
                <w:b/>
                <w:bCs/>
                <w:sz w:val="16"/>
                <w:szCs w:val="20"/>
              </w:rPr>
              <w:t>% "4"</w:t>
            </w:r>
          </w:p>
        </w:tc>
        <w:tc>
          <w:tcPr>
            <w:tcW w:w="885" w:type="dxa"/>
            <w:tcBorders>
              <w:top w:val="single" w:sz="4" w:space="0" w:color="auto"/>
              <w:left w:val="nil"/>
              <w:bottom w:val="single" w:sz="4" w:space="0" w:color="auto"/>
              <w:right w:val="single" w:sz="4" w:space="0" w:color="auto"/>
            </w:tcBorders>
            <w:shd w:val="clear" w:color="000000" w:fill="D8E4BC"/>
            <w:vAlign w:val="center"/>
            <w:hideMark/>
          </w:tcPr>
          <w:p w:rsidR="00E541F5" w:rsidRPr="005A1B3E" w:rsidRDefault="00E541F5" w:rsidP="00AB074E">
            <w:pPr>
              <w:spacing w:after="0" w:line="240" w:lineRule="auto"/>
              <w:jc w:val="center"/>
              <w:rPr>
                <w:rFonts w:ascii="Times New Roman" w:eastAsia="Times New Roman" w:hAnsi="Times New Roman" w:cs="Times New Roman"/>
                <w:b/>
                <w:bCs/>
                <w:sz w:val="16"/>
                <w:szCs w:val="20"/>
              </w:rPr>
            </w:pPr>
            <w:r w:rsidRPr="005A1B3E">
              <w:rPr>
                <w:rFonts w:ascii="Times New Roman" w:eastAsia="Times New Roman" w:hAnsi="Times New Roman" w:cs="Times New Roman"/>
                <w:b/>
                <w:bCs/>
                <w:sz w:val="16"/>
                <w:szCs w:val="20"/>
              </w:rPr>
              <w:t>% "5"</w:t>
            </w:r>
          </w:p>
        </w:tc>
        <w:tc>
          <w:tcPr>
            <w:tcW w:w="913" w:type="dxa"/>
            <w:vMerge/>
            <w:tcBorders>
              <w:left w:val="nil"/>
              <w:bottom w:val="single" w:sz="4" w:space="0" w:color="auto"/>
              <w:right w:val="single" w:sz="4" w:space="0" w:color="auto"/>
            </w:tcBorders>
            <w:shd w:val="clear" w:color="000000" w:fill="D8E4BC"/>
            <w:vAlign w:val="center"/>
            <w:hideMark/>
          </w:tcPr>
          <w:p w:rsidR="00E541F5" w:rsidRPr="005A1B3E" w:rsidRDefault="00E541F5" w:rsidP="00AB074E">
            <w:pPr>
              <w:spacing w:after="0" w:line="240" w:lineRule="auto"/>
              <w:jc w:val="center"/>
              <w:rPr>
                <w:rFonts w:ascii="Times New Roman" w:eastAsia="Times New Roman" w:hAnsi="Times New Roman" w:cs="Times New Roman"/>
                <w:b/>
                <w:bCs/>
                <w:sz w:val="16"/>
                <w:szCs w:val="20"/>
              </w:rPr>
            </w:pPr>
          </w:p>
        </w:tc>
        <w:tc>
          <w:tcPr>
            <w:tcW w:w="914" w:type="dxa"/>
            <w:vMerge/>
            <w:tcBorders>
              <w:left w:val="nil"/>
              <w:bottom w:val="single" w:sz="4" w:space="0" w:color="auto"/>
              <w:right w:val="single" w:sz="4" w:space="0" w:color="auto"/>
            </w:tcBorders>
            <w:shd w:val="clear" w:color="000000" w:fill="D8E4BC"/>
            <w:vAlign w:val="center"/>
            <w:hideMark/>
          </w:tcPr>
          <w:p w:rsidR="00E541F5" w:rsidRPr="005A1B3E" w:rsidRDefault="00E541F5" w:rsidP="00AB074E">
            <w:pPr>
              <w:spacing w:after="0" w:line="240" w:lineRule="auto"/>
              <w:jc w:val="center"/>
              <w:rPr>
                <w:rFonts w:ascii="Times New Roman" w:eastAsia="Times New Roman" w:hAnsi="Times New Roman" w:cs="Times New Roman"/>
                <w:b/>
                <w:bCs/>
                <w:sz w:val="16"/>
                <w:szCs w:val="18"/>
              </w:rPr>
            </w:pPr>
          </w:p>
        </w:tc>
        <w:tc>
          <w:tcPr>
            <w:tcW w:w="913" w:type="dxa"/>
            <w:vMerge/>
            <w:tcBorders>
              <w:left w:val="nil"/>
              <w:bottom w:val="single" w:sz="4" w:space="0" w:color="auto"/>
              <w:right w:val="single" w:sz="4" w:space="0" w:color="auto"/>
            </w:tcBorders>
            <w:shd w:val="clear" w:color="000000" w:fill="D8E4BC"/>
            <w:vAlign w:val="center"/>
            <w:hideMark/>
          </w:tcPr>
          <w:p w:rsidR="00E541F5" w:rsidRPr="005A1B3E" w:rsidRDefault="00E541F5" w:rsidP="00AB074E">
            <w:pPr>
              <w:spacing w:after="0" w:line="240" w:lineRule="auto"/>
              <w:jc w:val="center"/>
              <w:rPr>
                <w:rFonts w:ascii="Times New Roman" w:eastAsia="Times New Roman" w:hAnsi="Times New Roman" w:cs="Times New Roman"/>
                <w:b/>
                <w:bCs/>
                <w:sz w:val="16"/>
                <w:szCs w:val="18"/>
              </w:rPr>
            </w:pPr>
          </w:p>
        </w:tc>
        <w:tc>
          <w:tcPr>
            <w:tcW w:w="914" w:type="dxa"/>
            <w:vMerge/>
            <w:tcBorders>
              <w:left w:val="nil"/>
              <w:bottom w:val="single" w:sz="4" w:space="0" w:color="auto"/>
              <w:right w:val="single" w:sz="4" w:space="0" w:color="auto"/>
            </w:tcBorders>
            <w:shd w:val="clear" w:color="000000" w:fill="D8E4BC"/>
            <w:vAlign w:val="center"/>
            <w:hideMark/>
          </w:tcPr>
          <w:p w:rsidR="00E541F5" w:rsidRPr="005A1B3E" w:rsidRDefault="00E541F5" w:rsidP="00AB074E">
            <w:pPr>
              <w:spacing w:after="0" w:line="240" w:lineRule="auto"/>
              <w:jc w:val="center"/>
              <w:rPr>
                <w:rFonts w:ascii="Times New Roman" w:eastAsia="Times New Roman" w:hAnsi="Times New Roman" w:cs="Times New Roman"/>
                <w:b/>
                <w:bCs/>
                <w:sz w:val="16"/>
                <w:szCs w:val="18"/>
              </w:rPr>
            </w:pPr>
          </w:p>
        </w:tc>
      </w:tr>
      <w:tr w:rsidR="0081164C" w:rsidRPr="005A1B3E" w:rsidTr="0081164C">
        <w:trPr>
          <w:trHeight w:val="555"/>
        </w:trPr>
        <w:tc>
          <w:tcPr>
            <w:tcW w:w="2709" w:type="dxa"/>
            <w:tcBorders>
              <w:top w:val="nil"/>
              <w:left w:val="single" w:sz="4" w:space="0" w:color="auto"/>
              <w:bottom w:val="single" w:sz="4" w:space="0" w:color="auto"/>
              <w:right w:val="single" w:sz="4" w:space="0" w:color="auto"/>
            </w:tcBorders>
            <w:shd w:val="clear" w:color="000000" w:fill="D8E4BC"/>
            <w:vAlign w:val="center"/>
            <w:hideMark/>
          </w:tcPr>
          <w:p w:rsidR="0081164C" w:rsidRPr="0081164C"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ИТОГО</w:t>
            </w:r>
            <w:r w:rsidRPr="0081164C">
              <w:rPr>
                <w:rFonts w:ascii="Arial" w:eastAsia="Times New Roman" w:hAnsi="Arial" w:cs="Arial"/>
                <w:b/>
                <w:bCs/>
                <w:sz w:val="20"/>
                <w:szCs w:val="20"/>
              </w:rPr>
              <w:t xml:space="preserve"> </w:t>
            </w:r>
          </w:p>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г.о. Новокуйбышевск</w:t>
            </w:r>
          </w:p>
        </w:tc>
        <w:tc>
          <w:tcPr>
            <w:tcW w:w="885" w:type="dxa"/>
            <w:tcBorders>
              <w:top w:val="nil"/>
              <w:left w:val="nil"/>
              <w:bottom w:val="single" w:sz="4" w:space="0" w:color="auto"/>
              <w:right w:val="single" w:sz="4" w:space="0" w:color="auto"/>
            </w:tcBorders>
            <w:shd w:val="clear" w:color="000000" w:fill="D8E4BC"/>
            <w:noWrap/>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74</w:t>
            </w:r>
          </w:p>
        </w:tc>
        <w:tc>
          <w:tcPr>
            <w:tcW w:w="885" w:type="dxa"/>
            <w:tcBorders>
              <w:top w:val="nil"/>
              <w:left w:val="nil"/>
              <w:bottom w:val="single" w:sz="4" w:space="0" w:color="auto"/>
              <w:right w:val="single" w:sz="4" w:space="0" w:color="auto"/>
            </w:tcBorders>
            <w:shd w:val="clear" w:color="000000" w:fill="D8E4BC"/>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2,7%</w:t>
            </w:r>
          </w:p>
        </w:tc>
        <w:tc>
          <w:tcPr>
            <w:tcW w:w="885" w:type="dxa"/>
            <w:tcBorders>
              <w:top w:val="nil"/>
              <w:left w:val="nil"/>
              <w:bottom w:val="single" w:sz="4" w:space="0" w:color="auto"/>
              <w:right w:val="single" w:sz="4" w:space="0" w:color="auto"/>
            </w:tcBorders>
            <w:shd w:val="clear" w:color="000000" w:fill="D8E4BC"/>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17,6%</w:t>
            </w:r>
          </w:p>
        </w:tc>
        <w:tc>
          <w:tcPr>
            <w:tcW w:w="885" w:type="dxa"/>
            <w:tcBorders>
              <w:top w:val="nil"/>
              <w:left w:val="nil"/>
              <w:bottom w:val="single" w:sz="4" w:space="0" w:color="auto"/>
              <w:right w:val="single" w:sz="4" w:space="0" w:color="auto"/>
            </w:tcBorders>
            <w:shd w:val="clear" w:color="000000" w:fill="D8E4BC"/>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31,1%</w:t>
            </w:r>
          </w:p>
        </w:tc>
        <w:tc>
          <w:tcPr>
            <w:tcW w:w="885" w:type="dxa"/>
            <w:tcBorders>
              <w:top w:val="nil"/>
              <w:left w:val="nil"/>
              <w:bottom w:val="single" w:sz="4" w:space="0" w:color="auto"/>
              <w:right w:val="single" w:sz="4" w:space="0" w:color="auto"/>
            </w:tcBorders>
            <w:shd w:val="clear" w:color="000000" w:fill="D8E4BC"/>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48,6%</w:t>
            </w:r>
          </w:p>
        </w:tc>
        <w:tc>
          <w:tcPr>
            <w:tcW w:w="913" w:type="dxa"/>
            <w:tcBorders>
              <w:top w:val="nil"/>
              <w:left w:val="nil"/>
              <w:bottom w:val="single" w:sz="4" w:space="0" w:color="auto"/>
              <w:right w:val="single" w:sz="4" w:space="0" w:color="auto"/>
            </w:tcBorders>
            <w:shd w:val="clear" w:color="000000" w:fill="D8E4BC"/>
            <w:noWrap/>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28,2</w:t>
            </w:r>
          </w:p>
        </w:tc>
        <w:tc>
          <w:tcPr>
            <w:tcW w:w="914" w:type="dxa"/>
            <w:tcBorders>
              <w:top w:val="nil"/>
              <w:left w:val="nil"/>
              <w:bottom w:val="single" w:sz="4" w:space="0" w:color="auto"/>
              <w:right w:val="single" w:sz="4" w:space="0" w:color="auto"/>
            </w:tcBorders>
            <w:shd w:val="clear" w:color="000000" w:fill="D8E4BC"/>
            <w:noWrap/>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4,3</w:t>
            </w:r>
          </w:p>
        </w:tc>
        <w:tc>
          <w:tcPr>
            <w:tcW w:w="913" w:type="dxa"/>
            <w:tcBorders>
              <w:top w:val="nil"/>
              <w:left w:val="nil"/>
              <w:bottom w:val="single" w:sz="4" w:space="0" w:color="auto"/>
              <w:right w:val="single" w:sz="4" w:space="0" w:color="auto"/>
            </w:tcBorders>
            <w:shd w:val="clear" w:color="000000" w:fill="D8E4BC"/>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97,3%</w:t>
            </w:r>
          </w:p>
        </w:tc>
        <w:tc>
          <w:tcPr>
            <w:tcW w:w="914" w:type="dxa"/>
            <w:tcBorders>
              <w:top w:val="nil"/>
              <w:left w:val="nil"/>
              <w:bottom w:val="single" w:sz="4" w:space="0" w:color="auto"/>
              <w:right w:val="single" w:sz="4" w:space="0" w:color="auto"/>
            </w:tcBorders>
            <w:shd w:val="clear" w:color="000000" w:fill="D8E4BC"/>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79,7%</w:t>
            </w:r>
          </w:p>
        </w:tc>
      </w:tr>
      <w:tr w:rsidR="0081164C" w:rsidRPr="005A1B3E" w:rsidTr="0081164C">
        <w:trPr>
          <w:trHeight w:val="450"/>
        </w:trPr>
        <w:tc>
          <w:tcPr>
            <w:tcW w:w="2709" w:type="dxa"/>
            <w:tcBorders>
              <w:top w:val="nil"/>
              <w:left w:val="single" w:sz="4" w:space="0" w:color="auto"/>
              <w:bottom w:val="single" w:sz="4" w:space="0" w:color="auto"/>
              <w:right w:val="single" w:sz="4" w:space="0" w:color="auto"/>
            </w:tcBorders>
            <w:shd w:val="clear" w:color="000000" w:fill="D8E4BC"/>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ИТОГО по м.р. Волжский</w:t>
            </w:r>
          </w:p>
        </w:tc>
        <w:tc>
          <w:tcPr>
            <w:tcW w:w="885" w:type="dxa"/>
            <w:tcBorders>
              <w:top w:val="nil"/>
              <w:left w:val="nil"/>
              <w:bottom w:val="single" w:sz="4" w:space="0" w:color="auto"/>
              <w:right w:val="single" w:sz="4" w:space="0" w:color="auto"/>
            </w:tcBorders>
            <w:shd w:val="clear" w:color="000000" w:fill="D8E4BC"/>
            <w:noWrap/>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71</w:t>
            </w:r>
          </w:p>
        </w:tc>
        <w:tc>
          <w:tcPr>
            <w:tcW w:w="885" w:type="dxa"/>
            <w:tcBorders>
              <w:top w:val="nil"/>
              <w:left w:val="nil"/>
              <w:bottom w:val="single" w:sz="4" w:space="0" w:color="auto"/>
              <w:right w:val="single" w:sz="4" w:space="0" w:color="auto"/>
            </w:tcBorders>
            <w:shd w:val="clear" w:color="000000" w:fill="D8E4BC"/>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0,0%</w:t>
            </w:r>
          </w:p>
        </w:tc>
        <w:tc>
          <w:tcPr>
            <w:tcW w:w="885" w:type="dxa"/>
            <w:tcBorders>
              <w:top w:val="nil"/>
              <w:left w:val="nil"/>
              <w:bottom w:val="single" w:sz="4" w:space="0" w:color="auto"/>
              <w:right w:val="single" w:sz="4" w:space="0" w:color="auto"/>
            </w:tcBorders>
            <w:shd w:val="clear" w:color="000000" w:fill="D8E4BC"/>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26,8%</w:t>
            </w:r>
          </w:p>
        </w:tc>
        <w:tc>
          <w:tcPr>
            <w:tcW w:w="885" w:type="dxa"/>
            <w:tcBorders>
              <w:top w:val="nil"/>
              <w:left w:val="nil"/>
              <w:bottom w:val="single" w:sz="4" w:space="0" w:color="auto"/>
              <w:right w:val="single" w:sz="4" w:space="0" w:color="auto"/>
            </w:tcBorders>
            <w:shd w:val="clear" w:color="000000" w:fill="D8E4BC"/>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38,0%</w:t>
            </w:r>
          </w:p>
        </w:tc>
        <w:tc>
          <w:tcPr>
            <w:tcW w:w="885" w:type="dxa"/>
            <w:tcBorders>
              <w:top w:val="nil"/>
              <w:left w:val="nil"/>
              <w:bottom w:val="single" w:sz="4" w:space="0" w:color="auto"/>
              <w:right w:val="single" w:sz="4" w:space="0" w:color="auto"/>
            </w:tcBorders>
            <w:shd w:val="clear" w:color="000000" w:fill="D8E4BC"/>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35,2%</w:t>
            </w:r>
          </w:p>
        </w:tc>
        <w:tc>
          <w:tcPr>
            <w:tcW w:w="913" w:type="dxa"/>
            <w:tcBorders>
              <w:top w:val="nil"/>
              <w:left w:val="nil"/>
              <w:bottom w:val="single" w:sz="4" w:space="0" w:color="auto"/>
              <w:right w:val="single" w:sz="4" w:space="0" w:color="auto"/>
            </w:tcBorders>
            <w:shd w:val="clear" w:color="000000" w:fill="D8E4BC"/>
            <w:noWrap/>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26,3</w:t>
            </w:r>
          </w:p>
        </w:tc>
        <w:tc>
          <w:tcPr>
            <w:tcW w:w="914" w:type="dxa"/>
            <w:tcBorders>
              <w:top w:val="nil"/>
              <w:left w:val="nil"/>
              <w:bottom w:val="single" w:sz="4" w:space="0" w:color="auto"/>
              <w:right w:val="single" w:sz="4" w:space="0" w:color="auto"/>
            </w:tcBorders>
            <w:shd w:val="clear" w:color="000000" w:fill="D8E4BC"/>
            <w:noWrap/>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4,1</w:t>
            </w:r>
          </w:p>
        </w:tc>
        <w:tc>
          <w:tcPr>
            <w:tcW w:w="913" w:type="dxa"/>
            <w:tcBorders>
              <w:top w:val="nil"/>
              <w:left w:val="nil"/>
              <w:bottom w:val="single" w:sz="4" w:space="0" w:color="auto"/>
              <w:right w:val="single" w:sz="4" w:space="0" w:color="auto"/>
            </w:tcBorders>
            <w:shd w:val="clear" w:color="000000" w:fill="D8E4BC"/>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100,0%</w:t>
            </w:r>
          </w:p>
        </w:tc>
        <w:tc>
          <w:tcPr>
            <w:tcW w:w="914" w:type="dxa"/>
            <w:tcBorders>
              <w:top w:val="nil"/>
              <w:left w:val="nil"/>
              <w:bottom w:val="single" w:sz="4" w:space="0" w:color="auto"/>
              <w:right w:val="single" w:sz="4" w:space="0" w:color="auto"/>
            </w:tcBorders>
            <w:shd w:val="clear" w:color="000000" w:fill="D8E4BC"/>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73,2%</w:t>
            </w:r>
          </w:p>
        </w:tc>
      </w:tr>
      <w:tr w:rsidR="0081164C" w:rsidRPr="00AB074E" w:rsidTr="0081164C">
        <w:trPr>
          <w:trHeight w:val="555"/>
        </w:trPr>
        <w:tc>
          <w:tcPr>
            <w:tcW w:w="2709" w:type="dxa"/>
            <w:tcBorders>
              <w:top w:val="nil"/>
              <w:left w:val="single" w:sz="4" w:space="0" w:color="auto"/>
              <w:bottom w:val="single" w:sz="4" w:space="0" w:color="auto"/>
              <w:right w:val="single" w:sz="4" w:space="0" w:color="auto"/>
            </w:tcBorders>
            <w:shd w:val="clear" w:color="000000" w:fill="FABF8F"/>
            <w:vAlign w:val="center"/>
            <w:hideMark/>
          </w:tcPr>
          <w:p w:rsidR="0081164C" w:rsidRPr="0081164C"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 xml:space="preserve">ИТОГО </w:t>
            </w:r>
          </w:p>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Поволжское управление</w:t>
            </w:r>
          </w:p>
        </w:tc>
        <w:tc>
          <w:tcPr>
            <w:tcW w:w="885" w:type="dxa"/>
            <w:tcBorders>
              <w:top w:val="nil"/>
              <w:left w:val="nil"/>
              <w:bottom w:val="single" w:sz="4" w:space="0" w:color="auto"/>
              <w:right w:val="single" w:sz="4" w:space="0" w:color="auto"/>
            </w:tcBorders>
            <w:shd w:val="clear" w:color="000000" w:fill="FABF8F"/>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145</w:t>
            </w:r>
          </w:p>
        </w:tc>
        <w:tc>
          <w:tcPr>
            <w:tcW w:w="885" w:type="dxa"/>
            <w:tcBorders>
              <w:top w:val="nil"/>
              <w:left w:val="nil"/>
              <w:bottom w:val="single" w:sz="4" w:space="0" w:color="auto"/>
              <w:right w:val="single" w:sz="4" w:space="0" w:color="auto"/>
            </w:tcBorders>
            <w:shd w:val="clear" w:color="000000" w:fill="FABF8F"/>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1,4%</w:t>
            </w:r>
          </w:p>
        </w:tc>
        <w:tc>
          <w:tcPr>
            <w:tcW w:w="885" w:type="dxa"/>
            <w:tcBorders>
              <w:top w:val="nil"/>
              <w:left w:val="nil"/>
              <w:bottom w:val="single" w:sz="4" w:space="0" w:color="auto"/>
              <w:right w:val="single" w:sz="4" w:space="0" w:color="auto"/>
            </w:tcBorders>
            <w:shd w:val="clear" w:color="000000" w:fill="FABF8F"/>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22,1%</w:t>
            </w:r>
          </w:p>
        </w:tc>
        <w:tc>
          <w:tcPr>
            <w:tcW w:w="885" w:type="dxa"/>
            <w:tcBorders>
              <w:top w:val="nil"/>
              <w:left w:val="nil"/>
              <w:bottom w:val="single" w:sz="4" w:space="0" w:color="auto"/>
              <w:right w:val="single" w:sz="4" w:space="0" w:color="auto"/>
            </w:tcBorders>
            <w:shd w:val="clear" w:color="000000" w:fill="FABF8F"/>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34,5%</w:t>
            </w:r>
          </w:p>
        </w:tc>
        <w:tc>
          <w:tcPr>
            <w:tcW w:w="885" w:type="dxa"/>
            <w:tcBorders>
              <w:top w:val="nil"/>
              <w:left w:val="nil"/>
              <w:bottom w:val="single" w:sz="4" w:space="0" w:color="auto"/>
              <w:right w:val="single" w:sz="4" w:space="0" w:color="auto"/>
            </w:tcBorders>
            <w:shd w:val="clear" w:color="000000" w:fill="FABF8F"/>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42,1%</w:t>
            </w:r>
          </w:p>
        </w:tc>
        <w:tc>
          <w:tcPr>
            <w:tcW w:w="913" w:type="dxa"/>
            <w:tcBorders>
              <w:top w:val="nil"/>
              <w:left w:val="nil"/>
              <w:bottom w:val="single" w:sz="4" w:space="0" w:color="auto"/>
              <w:right w:val="single" w:sz="4" w:space="0" w:color="auto"/>
            </w:tcBorders>
            <w:shd w:val="clear" w:color="000000" w:fill="FABF8F"/>
            <w:noWrap/>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27,3</w:t>
            </w:r>
          </w:p>
        </w:tc>
        <w:tc>
          <w:tcPr>
            <w:tcW w:w="914" w:type="dxa"/>
            <w:tcBorders>
              <w:top w:val="nil"/>
              <w:left w:val="nil"/>
              <w:bottom w:val="single" w:sz="4" w:space="0" w:color="auto"/>
              <w:right w:val="single" w:sz="4" w:space="0" w:color="auto"/>
            </w:tcBorders>
            <w:shd w:val="clear" w:color="000000" w:fill="FABF8F"/>
            <w:noWrap/>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4,2</w:t>
            </w:r>
          </w:p>
        </w:tc>
        <w:tc>
          <w:tcPr>
            <w:tcW w:w="913" w:type="dxa"/>
            <w:tcBorders>
              <w:top w:val="nil"/>
              <w:left w:val="nil"/>
              <w:bottom w:val="single" w:sz="4" w:space="0" w:color="auto"/>
              <w:right w:val="single" w:sz="4" w:space="0" w:color="auto"/>
            </w:tcBorders>
            <w:shd w:val="clear" w:color="000000" w:fill="FABF8F"/>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98,6%</w:t>
            </w:r>
          </w:p>
        </w:tc>
        <w:tc>
          <w:tcPr>
            <w:tcW w:w="914" w:type="dxa"/>
            <w:tcBorders>
              <w:top w:val="nil"/>
              <w:left w:val="nil"/>
              <w:bottom w:val="single" w:sz="4" w:space="0" w:color="auto"/>
              <w:right w:val="single" w:sz="4" w:space="0" w:color="auto"/>
            </w:tcBorders>
            <w:shd w:val="clear" w:color="000000" w:fill="FABF8F"/>
            <w:vAlign w:val="center"/>
            <w:hideMark/>
          </w:tcPr>
          <w:p w:rsidR="0081164C" w:rsidRPr="009A0592" w:rsidRDefault="0081164C" w:rsidP="00CC2A07">
            <w:pPr>
              <w:spacing w:after="0" w:line="240" w:lineRule="auto"/>
              <w:jc w:val="center"/>
              <w:rPr>
                <w:rFonts w:ascii="Arial" w:eastAsia="Times New Roman" w:hAnsi="Arial" w:cs="Arial"/>
                <w:b/>
                <w:bCs/>
                <w:sz w:val="20"/>
                <w:szCs w:val="20"/>
              </w:rPr>
            </w:pPr>
            <w:r w:rsidRPr="009A0592">
              <w:rPr>
                <w:rFonts w:ascii="Arial" w:eastAsia="Times New Roman" w:hAnsi="Arial" w:cs="Arial"/>
                <w:b/>
                <w:bCs/>
                <w:sz w:val="20"/>
                <w:szCs w:val="20"/>
              </w:rPr>
              <w:t>76,6%</w:t>
            </w:r>
          </w:p>
        </w:tc>
      </w:tr>
    </w:tbl>
    <w:p w:rsidR="00AB074E" w:rsidRDefault="00AB074E" w:rsidP="00504313">
      <w:pPr>
        <w:ind w:firstLine="708"/>
        <w:jc w:val="both"/>
        <w:rPr>
          <w:rFonts w:ascii="Times New Roman" w:hAnsi="Times New Roman" w:cs="Times New Roman"/>
          <w:b/>
          <w:sz w:val="28"/>
          <w:szCs w:val="28"/>
        </w:rPr>
      </w:pPr>
    </w:p>
    <w:p w:rsidR="000761EA" w:rsidRDefault="000761EA" w:rsidP="00504313">
      <w:pPr>
        <w:ind w:firstLine="708"/>
        <w:jc w:val="both"/>
        <w:rPr>
          <w:rFonts w:ascii="Times New Roman" w:hAnsi="Times New Roman" w:cs="Times New Roman"/>
          <w:b/>
          <w:sz w:val="28"/>
          <w:szCs w:val="28"/>
        </w:rPr>
      </w:pPr>
      <w:r>
        <w:rPr>
          <w:noProof/>
        </w:rPr>
        <w:lastRenderedPageBreak/>
        <w:drawing>
          <wp:inline distT="0" distB="0" distL="0" distR="0">
            <wp:extent cx="6067425" cy="3238500"/>
            <wp:effectExtent l="0" t="0" r="9525"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AD054B" w:rsidRPr="00D40DA7" w:rsidRDefault="00AD054B" w:rsidP="00E541F5">
      <w:pPr>
        <w:jc w:val="both"/>
        <w:rPr>
          <w:rFonts w:ascii="Times New Roman" w:hAnsi="Times New Roman" w:cs="Times New Roman"/>
          <w:b/>
          <w:sz w:val="18"/>
          <w:szCs w:val="28"/>
        </w:rPr>
      </w:pPr>
    </w:p>
    <w:p w:rsidR="00AD054B" w:rsidRDefault="000761EA" w:rsidP="00504313">
      <w:pPr>
        <w:ind w:firstLine="708"/>
        <w:jc w:val="both"/>
        <w:rPr>
          <w:rFonts w:ascii="Times New Roman" w:hAnsi="Times New Roman" w:cs="Times New Roman"/>
          <w:b/>
          <w:sz w:val="28"/>
          <w:szCs w:val="28"/>
        </w:rPr>
      </w:pPr>
      <w:r>
        <w:rPr>
          <w:noProof/>
        </w:rPr>
        <w:drawing>
          <wp:inline distT="0" distB="0" distL="0" distR="0">
            <wp:extent cx="6152515" cy="3530600"/>
            <wp:effectExtent l="0" t="0" r="19685" b="1270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541F5" w:rsidRPr="00D40DA7" w:rsidRDefault="00E541F5" w:rsidP="00E541F5">
      <w:pPr>
        <w:spacing w:after="0" w:line="360" w:lineRule="auto"/>
        <w:ind w:firstLine="708"/>
        <w:jc w:val="both"/>
        <w:rPr>
          <w:rFonts w:ascii="Times New Roman" w:hAnsi="Times New Roman" w:cs="Times New Roman"/>
          <w:szCs w:val="28"/>
        </w:rPr>
      </w:pPr>
    </w:p>
    <w:p w:rsidR="00E541F5" w:rsidRDefault="00E541F5" w:rsidP="00E541F5">
      <w:pPr>
        <w:jc w:val="center"/>
        <w:rPr>
          <w:rFonts w:ascii="Times New Roman" w:eastAsia="Times New Roman" w:hAnsi="Times New Roman" w:cs="Times New Roman"/>
          <w:b/>
          <w:bCs/>
          <w:sz w:val="28"/>
          <w:szCs w:val="24"/>
        </w:rPr>
      </w:pPr>
      <w:r w:rsidRPr="005A1B3E">
        <w:rPr>
          <w:rFonts w:ascii="Times New Roman" w:eastAsia="Times New Roman" w:hAnsi="Times New Roman" w:cs="Times New Roman"/>
          <w:b/>
          <w:bCs/>
          <w:sz w:val="28"/>
          <w:szCs w:val="24"/>
        </w:rPr>
        <w:t xml:space="preserve">Статистика результатов ОГЭ 2022 по </w:t>
      </w:r>
      <w:r w:rsidR="00680E2F">
        <w:rPr>
          <w:rFonts w:ascii="Times New Roman" w:eastAsia="Times New Roman" w:hAnsi="Times New Roman" w:cs="Times New Roman"/>
          <w:b/>
          <w:bCs/>
          <w:sz w:val="28"/>
          <w:szCs w:val="24"/>
        </w:rPr>
        <w:t>Х</w:t>
      </w:r>
      <w:r w:rsidRPr="005A1B3E">
        <w:rPr>
          <w:rFonts w:ascii="Times New Roman" w:eastAsia="Times New Roman" w:hAnsi="Times New Roman" w:cs="Times New Roman"/>
          <w:b/>
          <w:bCs/>
          <w:sz w:val="28"/>
          <w:szCs w:val="24"/>
        </w:rPr>
        <w:t>И</w:t>
      </w:r>
      <w:r w:rsidR="00680E2F">
        <w:rPr>
          <w:rFonts w:ascii="Times New Roman" w:eastAsia="Times New Roman" w:hAnsi="Times New Roman" w:cs="Times New Roman"/>
          <w:b/>
          <w:bCs/>
          <w:sz w:val="28"/>
          <w:szCs w:val="24"/>
        </w:rPr>
        <w:t>М</w:t>
      </w:r>
      <w:r w:rsidRPr="005A1B3E">
        <w:rPr>
          <w:rFonts w:ascii="Times New Roman" w:eastAsia="Times New Roman" w:hAnsi="Times New Roman" w:cs="Times New Roman"/>
          <w:b/>
          <w:bCs/>
          <w:sz w:val="28"/>
          <w:szCs w:val="24"/>
        </w:rPr>
        <w:t>ИИ выпускников 9 классов Поволжского управления в разрезе образовательных организаций</w:t>
      </w:r>
    </w:p>
    <w:tbl>
      <w:tblPr>
        <w:tblW w:w="10880" w:type="dxa"/>
        <w:tblInd w:w="108" w:type="dxa"/>
        <w:tblLayout w:type="fixed"/>
        <w:tblLook w:val="04A0"/>
      </w:tblPr>
      <w:tblGrid>
        <w:gridCol w:w="2268"/>
        <w:gridCol w:w="956"/>
        <w:gridCol w:w="957"/>
        <w:gridCol w:w="957"/>
        <w:gridCol w:w="957"/>
        <w:gridCol w:w="957"/>
        <w:gridCol w:w="957"/>
        <w:gridCol w:w="957"/>
        <w:gridCol w:w="957"/>
        <w:gridCol w:w="957"/>
      </w:tblGrid>
      <w:tr w:rsidR="00680E2F" w:rsidRPr="00680E2F" w:rsidTr="00CC2A07">
        <w:trPr>
          <w:trHeight w:val="821"/>
        </w:trPr>
        <w:tc>
          <w:tcPr>
            <w:tcW w:w="2268" w:type="dxa"/>
            <w:tcBorders>
              <w:top w:val="single" w:sz="4" w:space="0" w:color="auto"/>
              <w:left w:val="single" w:sz="4" w:space="0" w:color="auto"/>
              <w:bottom w:val="single" w:sz="4" w:space="0" w:color="auto"/>
              <w:right w:val="single" w:sz="4" w:space="0" w:color="auto"/>
            </w:tcBorders>
            <w:shd w:val="clear" w:color="000000" w:fill="D8E4BC"/>
            <w:vAlign w:val="center"/>
            <w:hideMark/>
          </w:tcPr>
          <w:p w:rsidR="00680E2F" w:rsidRPr="00680E2F" w:rsidRDefault="00680E2F" w:rsidP="00CC2A07">
            <w:pPr>
              <w:spacing w:after="0" w:line="240" w:lineRule="auto"/>
              <w:jc w:val="center"/>
              <w:rPr>
                <w:rFonts w:ascii="Times New Roman" w:eastAsia="Times New Roman" w:hAnsi="Times New Roman" w:cs="Times New Roman"/>
                <w:b/>
                <w:sz w:val="16"/>
                <w:szCs w:val="20"/>
              </w:rPr>
            </w:pPr>
            <w:r w:rsidRPr="00680E2F">
              <w:rPr>
                <w:rFonts w:ascii="Times New Roman" w:eastAsia="Times New Roman" w:hAnsi="Times New Roman" w:cs="Times New Roman"/>
                <w:b/>
                <w:sz w:val="16"/>
                <w:szCs w:val="20"/>
              </w:rPr>
              <w:t>ОО</w:t>
            </w:r>
          </w:p>
        </w:tc>
        <w:tc>
          <w:tcPr>
            <w:tcW w:w="956" w:type="dxa"/>
            <w:tcBorders>
              <w:top w:val="single" w:sz="4" w:space="0" w:color="auto"/>
              <w:left w:val="nil"/>
              <w:bottom w:val="single" w:sz="4" w:space="0" w:color="auto"/>
              <w:right w:val="single" w:sz="4" w:space="0" w:color="auto"/>
            </w:tcBorders>
            <w:shd w:val="clear" w:color="000000" w:fill="D8E4BC"/>
            <w:vAlign w:val="center"/>
            <w:hideMark/>
          </w:tcPr>
          <w:p w:rsidR="00680E2F" w:rsidRPr="00680E2F" w:rsidRDefault="00680E2F" w:rsidP="00CC2A07">
            <w:pPr>
              <w:spacing w:after="0" w:line="240" w:lineRule="auto"/>
              <w:jc w:val="center"/>
              <w:rPr>
                <w:rFonts w:ascii="Times New Roman" w:eastAsia="Times New Roman" w:hAnsi="Times New Roman" w:cs="Times New Roman"/>
                <w:b/>
                <w:sz w:val="16"/>
                <w:szCs w:val="20"/>
              </w:rPr>
            </w:pPr>
            <w:r w:rsidRPr="00680E2F">
              <w:rPr>
                <w:rFonts w:ascii="Times New Roman" w:eastAsia="Times New Roman" w:hAnsi="Times New Roman" w:cs="Times New Roman"/>
                <w:b/>
                <w:sz w:val="16"/>
                <w:szCs w:val="20"/>
              </w:rPr>
              <w:t>Кол-во участников</w:t>
            </w:r>
          </w:p>
        </w:tc>
        <w:tc>
          <w:tcPr>
            <w:tcW w:w="957" w:type="dxa"/>
            <w:tcBorders>
              <w:top w:val="single" w:sz="4" w:space="0" w:color="auto"/>
              <w:left w:val="nil"/>
              <w:bottom w:val="single" w:sz="4" w:space="0" w:color="auto"/>
              <w:right w:val="single" w:sz="4" w:space="0" w:color="auto"/>
            </w:tcBorders>
            <w:shd w:val="clear" w:color="000000" w:fill="D8E4BC"/>
            <w:vAlign w:val="center"/>
            <w:hideMark/>
          </w:tcPr>
          <w:p w:rsidR="00680E2F" w:rsidRPr="00680E2F" w:rsidRDefault="00680E2F" w:rsidP="00CC2A07">
            <w:pPr>
              <w:spacing w:after="0" w:line="240" w:lineRule="auto"/>
              <w:jc w:val="center"/>
              <w:rPr>
                <w:rFonts w:ascii="Times New Roman" w:eastAsia="Times New Roman" w:hAnsi="Times New Roman" w:cs="Times New Roman"/>
                <w:b/>
                <w:sz w:val="16"/>
                <w:szCs w:val="20"/>
              </w:rPr>
            </w:pPr>
            <w:r w:rsidRPr="00680E2F">
              <w:rPr>
                <w:rFonts w:ascii="Times New Roman" w:eastAsia="Times New Roman" w:hAnsi="Times New Roman" w:cs="Times New Roman"/>
                <w:b/>
                <w:sz w:val="16"/>
                <w:szCs w:val="20"/>
              </w:rPr>
              <w:t>% "2"</w:t>
            </w:r>
          </w:p>
        </w:tc>
        <w:tc>
          <w:tcPr>
            <w:tcW w:w="957" w:type="dxa"/>
            <w:tcBorders>
              <w:top w:val="single" w:sz="4" w:space="0" w:color="auto"/>
              <w:left w:val="nil"/>
              <w:bottom w:val="single" w:sz="4" w:space="0" w:color="auto"/>
              <w:right w:val="single" w:sz="4" w:space="0" w:color="auto"/>
            </w:tcBorders>
            <w:shd w:val="clear" w:color="000000" w:fill="D8E4BC"/>
            <w:vAlign w:val="center"/>
            <w:hideMark/>
          </w:tcPr>
          <w:p w:rsidR="00680E2F" w:rsidRPr="00680E2F" w:rsidRDefault="00680E2F" w:rsidP="00CC2A07">
            <w:pPr>
              <w:spacing w:after="0" w:line="240" w:lineRule="auto"/>
              <w:jc w:val="center"/>
              <w:rPr>
                <w:rFonts w:ascii="Times New Roman" w:eastAsia="Times New Roman" w:hAnsi="Times New Roman" w:cs="Times New Roman"/>
                <w:b/>
                <w:sz w:val="16"/>
                <w:szCs w:val="20"/>
              </w:rPr>
            </w:pPr>
            <w:r w:rsidRPr="00680E2F">
              <w:rPr>
                <w:rFonts w:ascii="Times New Roman" w:eastAsia="Times New Roman" w:hAnsi="Times New Roman" w:cs="Times New Roman"/>
                <w:b/>
                <w:sz w:val="16"/>
                <w:szCs w:val="20"/>
              </w:rPr>
              <w:t>% "3"</w:t>
            </w:r>
          </w:p>
        </w:tc>
        <w:tc>
          <w:tcPr>
            <w:tcW w:w="957" w:type="dxa"/>
            <w:tcBorders>
              <w:top w:val="single" w:sz="4" w:space="0" w:color="auto"/>
              <w:left w:val="nil"/>
              <w:bottom w:val="single" w:sz="4" w:space="0" w:color="auto"/>
              <w:right w:val="single" w:sz="4" w:space="0" w:color="auto"/>
            </w:tcBorders>
            <w:shd w:val="clear" w:color="000000" w:fill="D8E4BC"/>
            <w:vAlign w:val="center"/>
            <w:hideMark/>
          </w:tcPr>
          <w:p w:rsidR="00680E2F" w:rsidRPr="00680E2F" w:rsidRDefault="00680E2F" w:rsidP="00CC2A07">
            <w:pPr>
              <w:spacing w:after="0" w:line="240" w:lineRule="auto"/>
              <w:jc w:val="center"/>
              <w:rPr>
                <w:rFonts w:ascii="Times New Roman" w:eastAsia="Times New Roman" w:hAnsi="Times New Roman" w:cs="Times New Roman"/>
                <w:b/>
                <w:sz w:val="16"/>
                <w:szCs w:val="20"/>
              </w:rPr>
            </w:pPr>
            <w:r w:rsidRPr="00680E2F">
              <w:rPr>
                <w:rFonts w:ascii="Times New Roman" w:eastAsia="Times New Roman" w:hAnsi="Times New Roman" w:cs="Times New Roman"/>
                <w:b/>
                <w:sz w:val="16"/>
                <w:szCs w:val="20"/>
              </w:rPr>
              <w:t>% "4"</w:t>
            </w:r>
          </w:p>
        </w:tc>
        <w:tc>
          <w:tcPr>
            <w:tcW w:w="957" w:type="dxa"/>
            <w:tcBorders>
              <w:top w:val="single" w:sz="4" w:space="0" w:color="auto"/>
              <w:left w:val="nil"/>
              <w:bottom w:val="single" w:sz="4" w:space="0" w:color="auto"/>
              <w:right w:val="single" w:sz="4" w:space="0" w:color="auto"/>
            </w:tcBorders>
            <w:shd w:val="clear" w:color="000000" w:fill="D8E4BC"/>
            <w:vAlign w:val="center"/>
            <w:hideMark/>
          </w:tcPr>
          <w:p w:rsidR="00680E2F" w:rsidRPr="00680E2F" w:rsidRDefault="00680E2F" w:rsidP="00CC2A07">
            <w:pPr>
              <w:spacing w:after="0" w:line="240" w:lineRule="auto"/>
              <w:jc w:val="center"/>
              <w:rPr>
                <w:rFonts w:ascii="Times New Roman" w:eastAsia="Times New Roman" w:hAnsi="Times New Roman" w:cs="Times New Roman"/>
                <w:b/>
                <w:sz w:val="16"/>
                <w:szCs w:val="20"/>
              </w:rPr>
            </w:pPr>
            <w:r w:rsidRPr="00680E2F">
              <w:rPr>
                <w:rFonts w:ascii="Times New Roman" w:eastAsia="Times New Roman" w:hAnsi="Times New Roman" w:cs="Times New Roman"/>
                <w:b/>
                <w:sz w:val="16"/>
                <w:szCs w:val="20"/>
              </w:rPr>
              <w:t>% "5"</w:t>
            </w:r>
          </w:p>
        </w:tc>
        <w:tc>
          <w:tcPr>
            <w:tcW w:w="957" w:type="dxa"/>
            <w:tcBorders>
              <w:top w:val="single" w:sz="4" w:space="0" w:color="auto"/>
              <w:left w:val="nil"/>
              <w:bottom w:val="single" w:sz="4" w:space="0" w:color="auto"/>
              <w:right w:val="single" w:sz="4" w:space="0" w:color="auto"/>
            </w:tcBorders>
            <w:shd w:val="clear" w:color="000000" w:fill="D8E4BC"/>
            <w:vAlign w:val="center"/>
            <w:hideMark/>
          </w:tcPr>
          <w:p w:rsidR="00680E2F" w:rsidRPr="00680E2F" w:rsidRDefault="00680E2F" w:rsidP="00CC2A07">
            <w:pPr>
              <w:spacing w:after="0" w:line="240" w:lineRule="auto"/>
              <w:jc w:val="center"/>
              <w:rPr>
                <w:rFonts w:ascii="Times New Roman" w:eastAsia="Times New Roman" w:hAnsi="Times New Roman" w:cs="Times New Roman"/>
                <w:b/>
                <w:bCs/>
                <w:sz w:val="16"/>
                <w:szCs w:val="20"/>
              </w:rPr>
            </w:pPr>
            <w:r w:rsidRPr="00680E2F">
              <w:rPr>
                <w:rFonts w:ascii="Times New Roman" w:eastAsia="Times New Roman" w:hAnsi="Times New Roman" w:cs="Times New Roman"/>
                <w:b/>
                <w:bCs/>
                <w:sz w:val="16"/>
                <w:szCs w:val="20"/>
              </w:rPr>
              <w:t xml:space="preserve">средний балл </w:t>
            </w:r>
          </w:p>
        </w:tc>
        <w:tc>
          <w:tcPr>
            <w:tcW w:w="957" w:type="dxa"/>
            <w:tcBorders>
              <w:top w:val="single" w:sz="4" w:space="0" w:color="auto"/>
              <w:left w:val="nil"/>
              <w:bottom w:val="single" w:sz="4" w:space="0" w:color="auto"/>
              <w:right w:val="single" w:sz="4" w:space="0" w:color="auto"/>
            </w:tcBorders>
            <w:shd w:val="clear" w:color="000000" w:fill="D8E4BC"/>
            <w:vAlign w:val="center"/>
            <w:hideMark/>
          </w:tcPr>
          <w:p w:rsidR="00680E2F" w:rsidRPr="00680E2F" w:rsidRDefault="00680E2F" w:rsidP="00CC2A07">
            <w:pPr>
              <w:spacing w:after="0" w:line="240" w:lineRule="auto"/>
              <w:jc w:val="center"/>
              <w:rPr>
                <w:rFonts w:ascii="Times New Roman" w:eastAsia="Times New Roman" w:hAnsi="Times New Roman" w:cs="Times New Roman"/>
                <w:b/>
                <w:sz w:val="16"/>
                <w:szCs w:val="20"/>
              </w:rPr>
            </w:pPr>
            <w:r w:rsidRPr="00680E2F">
              <w:rPr>
                <w:rFonts w:ascii="Times New Roman" w:eastAsia="Times New Roman" w:hAnsi="Times New Roman" w:cs="Times New Roman"/>
                <w:b/>
                <w:sz w:val="16"/>
                <w:szCs w:val="20"/>
              </w:rPr>
              <w:t>средняя отметка</w:t>
            </w:r>
          </w:p>
        </w:tc>
        <w:tc>
          <w:tcPr>
            <w:tcW w:w="957" w:type="dxa"/>
            <w:tcBorders>
              <w:top w:val="single" w:sz="4" w:space="0" w:color="auto"/>
              <w:left w:val="nil"/>
              <w:bottom w:val="single" w:sz="4" w:space="0" w:color="auto"/>
              <w:right w:val="single" w:sz="4" w:space="0" w:color="auto"/>
            </w:tcBorders>
            <w:shd w:val="clear" w:color="000000" w:fill="D8E4BC"/>
            <w:vAlign w:val="center"/>
            <w:hideMark/>
          </w:tcPr>
          <w:p w:rsidR="00680E2F" w:rsidRPr="00680E2F" w:rsidRDefault="00680E2F" w:rsidP="00CC2A07">
            <w:pPr>
              <w:spacing w:after="0" w:line="240" w:lineRule="auto"/>
              <w:jc w:val="center"/>
              <w:rPr>
                <w:rFonts w:ascii="Times New Roman" w:eastAsia="Times New Roman" w:hAnsi="Times New Roman" w:cs="Times New Roman"/>
                <w:b/>
                <w:sz w:val="16"/>
                <w:szCs w:val="20"/>
              </w:rPr>
            </w:pPr>
            <w:r w:rsidRPr="00680E2F">
              <w:rPr>
                <w:rFonts w:ascii="Times New Roman" w:eastAsia="Times New Roman" w:hAnsi="Times New Roman" w:cs="Times New Roman"/>
                <w:b/>
                <w:sz w:val="16"/>
                <w:szCs w:val="20"/>
              </w:rPr>
              <w:t>уровень обученности</w:t>
            </w:r>
          </w:p>
        </w:tc>
        <w:tc>
          <w:tcPr>
            <w:tcW w:w="957" w:type="dxa"/>
            <w:tcBorders>
              <w:top w:val="single" w:sz="4" w:space="0" w:color="auto"/>
              <w:left w:val="nil"/>
              <w:bottom w:val="single" w:sz="4" w:space="0" w:color="auto"/>
              <w:right w:val="single" w:sz="4" w:space="0" w:color="auto"/>
            </w:tcBorders>
            <w:shd w:val="clear" w:color="000000" w:fill="D8E4BC"/>
            <w:vAlign w:val="center"/>
            <w:hideMark/>
          </w:tcPr>
          <w:p w:rsidR="00680E2F" w:rsidRPr="00680E2F" w:rsidRDefault="00680E2F" w:rsidP="00CC2A07">
            <w:pPr>
              <w:spacing w:after="0" w:line="240" w:lineRule="auto"/>
              <w:jc w:val="center"/>
              <w:rPr>
                <w:rFonts w:ascii="Times New Roman" w:eastAsia="Times New Roman" w:hAnsi="Times New Roman" w:cs="Times New Roman"/>
                <w:b/>
                <w:sz w:val="16"/>
                <w:szCs w:val="20"/>
              </w:rPr>
            </w:pPr>
            <w:r w:rsidRPr="00680E2F">
              <w:rPr>
                <w:rFonts w:ascii="Times New Roman" w:eastAsia="Times New Roman" w:hAnsi="Times New Roman" w:cs="Times New Roman"/>
                <w:b/>
                <w:sz w:val="16"/>
                <w:szCs w:val="20"/>
              </w:rPr>
              <w:t>качество знаний</w:t>
            </w:r>
          </w:p>
        </w:tc>
      </w:tr>
      <w:tr w:rsidR="00680E2F" w:rsidRPr="00AE2FC7" w:rsidTr="00CC2A07">
        <w:trPr>
          <w:trHeight w:val="25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гимназия №1</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7</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14,3%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14,3%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71,4%</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30,7</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4,6</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85,7%</w:t>
            </w:r>
          </w:p>
        </w:tc>
      </w:tr>
      <w:tr w:rsidR="00680E2F" w:rsidRPr="00AE2FC7" w:rsidTr="00CC2A07">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ООШ № 11</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28,0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r>
      <w:tr w:rsidR="00680E2F" w:rsidRPr="00AE2FC7" w:rsidTr="00CC2A07">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ООШ № 18</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66,7%</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33,3%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16,7</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33,3%</w:t>
            </w:r>
          </w:p>
        </w:tc>
      </w:tr>
      <w:tr w:rsidR="00680E2F" w:rsidRPr="00AE2FC7" w:rsidTr="00CC2A07">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ООШ № 19</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36,3</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r>
      <w:tr w:rsidR="00680E2F" w:rsidRPr="00AE2FC7" w:rsidTr="00CC2A07">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ООШ № 20</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23,8</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3,8</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60,0%</w:t>
            </w:r>
          </w:p>
        </w:tc>
      </w:tr>
      <w:tr w:rsidR="00680E2F" w:rsidRPr="00AE2FC7" w:rsidTr="00CC2A07">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lastRenderedPageBreak/>
              <w:t>ГБОУ ООШ № 21</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12</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75,0%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25,0%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28,2</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r>
      <w:tr w:rsidR="00680E2F" w:rsidRPr="00AE2FC7" w:rsidTr="00CC2A07">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ООШ № 6</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60,0%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28,0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4,2</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60,0%</w:t>
            </w:r>
          </w:p>
        </w:tc>
      </w:tr>
      <w:tr w:rsidR="00680E2F" w:rsidRPr="00AE2FC7" w:rsidTr="00CC2A07">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 3</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6</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16,7%</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33,3%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29,5</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83,3%</w:t>
            </w:r>
          </w:p>
        </w:tc>
      </w:tr>
      <w:tr w:rsidR="00680E2F" w:rsidRPr="00AE2FC7" w:rsidTr="00CC2A07">
        <w:trPr>
          <w:trHeight w:val="34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 7 "ОЦ"</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11</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33,8</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r>
      <w:tr w:rsidR="00680E2F" w:rsidRPr="00AE2FC7" w:rsidTr="00CC2A07">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 8 "ОЦ"</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60,0%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30,4</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4,4</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r>
      <w:tr w:rsidR="00680E2F" w:rsidRPr="00AE2FC7" w:rsidTr="00CC2A07">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 5 "ОЦ"</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7,7%</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38,5%</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23,1%</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30,8%</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24,4</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3,8</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92,3%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53,8%</w:t>
            </w:r>
          </w:p>
        </w:tc>
      </w:tr>
      <w:tr w:rsidR="00680E2F" w:rsidRPr="00AE2FC7" w:rsidTr="00CC2A07">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ООШ № 9</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9,0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r>
      <w:tr w:rsidR="00680E2F" w:rsidRPr="00AE2FC7" w:rsidTr="00CC2A07">
        <w:trPr>
          <w:trHeight w:val="645"/>
        </w:trPr>
        <w:tc>
          <w:tcPr>
            <w:tcW w:w="2268" w:type="dxa"/>
            <w:tcBorders>
              <w:top w:val="nil"/>
              <w:left w:val="single" w:sz="4" w:space="0" w:color="auto"/>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ИТОГО</w:t>
            </w:r>
            <w:r>
              <w:rPr>
                <w:rFonts w:ascii="Arial" w:eastAsia="Times New Roman" w:hAnsi="Arial" w:cs="Arial"/>
                <w:b/>
                <w:bCs/>
                <w:sz w:val="20"/>
                <w:szCs w:val="20"/>
              </w:rPr>
              <w:t xml:space="preserve"> </w:t>
            </w:r>
            <w:r w:rsidRPr="00AE2FC7">
              <w:rPr>
                <w:rFonts w:ascii="Arial" w:eastAsia="Times New Roman" w:hAnsi="Arial" w:cs="Arial"/>
                <w:b/>
                <w:bCs/>
                <w:sz w:val="20"/>
                <w:szCs w:val="20"/>
              </w:rPr>
              <w:t>г.о. Новокуйбышевск</w:t>
            </w:r>
          </w:p>
        </w:tc>
        <w:tc>
          <w:tcPr>
            <w:tcW w:w="956" w:type="dxa"/>
            <w:tcBorders>
              <w:top w:val="nil"/>
              <w:left w:val="nil"/>
              <w:bottom w:val="single" w:sz="4" w:space="0" w:color="auto"/>
              <w:right w:val="single" w:sz="4" w:space="0" w:color="auto"/>
            </w:tcBorders>
            <w:shd w:val="clear" w:color="000000" w:fill="D8E4BC"/>
            <w:noWrap/>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74</w:t>
            </w:r>
          </w:p>
        </w:tc>
        <w:tc>
          <w:tcPr>
            <w:tcW w:w="957" w:type="dxa"/>
            <w:tcBorders>
              <w:top w:val="nil"/>
              <w:left w:val="nil"/>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2,7%</w:t>
            </w:r>
          </w:p>
        </w:tc>
        <w:tc>
          <w:tcPr>
            <w:tcW w:w="957" w:type="dxa"/>
            <w:tcBorders>
              <w:top w:val="nil"/>
              <w:left w:val="nil"/>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17,6%</w:t>
            </w:r>
          </w:p>
        </w:tc>
        <w:tc>
          <w:tcPr>
            <w:tcW w:w="957" w:type="dxa"/>
            <w:tcBorders>
              <w:top w:val="nil"/>
              <w:left w:val="nil"/>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31,1%</w:t>
            </w:r>
          </w:p>
        </w:tc>
        <w:tc>
          <w:tcPr>
            <w:tcW w:w="957" w:type="dxa"/>
            <w:tcBorders>
              <w:top w:val="nil"/>
              <w:left w:val="nil"/>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48,6%</w:t>
            </w:r>
          </w:p>
        </w:tc>
        <w:tc>
          <w:tcPr>
            <w:tcW w:w="957" w:type="dxa"/>
            <w:tcBorders>
              <w:top w:val="nil"/>
              <w:left w:val="nil"/>
              <w:bottom w:val="single" w:sz="4" w:space="0" w:color="auto"/>
              <w:right w:val="single" w:sz="4" w:space="0" w:color="auto"/>
            </w:tcBorders>
            <w:shd w:val="clear" w:color="000000" w:fill="D8E4BC"/>
            <w:noWrap/>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28,2</w:t>
            </w:r>
          </w:p>
        </w:tc>
        <w:tc>
          <w:tcPr>
            <w:tcW w:w="957" w:type="dxa"/>
            <w:tcBorders>
              <w:top w:val="nil"/>
              <w:left w:val="nil"/>
              <w:bottom w:val="single" w:sz="4" w:space="0" w:color="auto"/>
              <w:right w:val="single" w:sz="4" w:space="0" w:color="auto"/>
            </w:tcBorders>
            <w:shd w:val="clear" w:color="000000" w:fill="D8E4BC"/>
            <w:noWrap/>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4,3</w:t>
            </w:r>
          </w:p>
        </w:tc>
        <w:tc>
          <w:tcPr>
            <w:tcW w:w="957" w:type="dxa"/>
            <w:tcBorders>
              <w:top w:val="nil"/>
              <w:left w:val="nil"/>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97,3%</w:t>
            </w:r>
          </w:p>
        </w:tc>
        <w:tc>
          <w:tcPr>
            <w:tcW w:w="957" w:type="dxa"/>
            <w:tcBorders>
              <w:top w:val="nil"/>
              <w:left w:val="nil"/>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79,7%</w:t>
            </w:r>
          </w:p>
        </w:tc>
      </w:tr>
      <w:tr w:rsidR="00680E2F" w:rsidRPr="00AE2FC7" w:rsidTr="00CC2A07">
        <w:trPr>
          <w:trHeight w:val="51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"ОЦ "Южный город" пос. Придорожный</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22</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18,2%</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40,9%</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40,9%</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26,2</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4,2</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81,8%</w:t>
            </w:r>
          </w:p>
        </w:tc>
      </w:tr>
      <w:tr w:rsidR="00680E2F" w:rsidRPr="00AE2FC7" w:rsidTr="00CC2A07">
        <w:trPr>
          <w:trHeight w:val="36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"ОЦ" п.г.т. Рощинский</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7</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28,6%</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28,6%</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42,9%</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26,9</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4,1</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71,4%</w:t>
            </w:r>
          </w:p>
        </w:tc>
      </w:tr>
      <w:tr w:rsidR="00680E2F" w:rsidRPr="00AE2FC7" w:rsidTr="00CC2A07">
        <w:trPr>
          <w:trHeight w:val="34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"ОЦ" с. Лопатино</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36,0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r>
      <w:tr w:rsidR="00680E2F" w:rsidRPr="00AE2FC7" w:rsidTr="00CC2A07">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 xml:space="preserve">ГБОУ СОШ "ОЦ" </w:t>
            </w:r>
            <w:proofErr w:type="gramStart"/>
            <w:r w:rsidRPr="00AE2FC7">
              <w:rPr>
                <w:rFonts w:ascii="Arial" w:eastAsia="Times New Roman" w:hAnsi="Arial" w:cs="Arial"/>
                <w:sz w:val="20"/>
                <w:szCs w:val="20"/>
              </w:rPr>
              <w:t>с</w:t>
            </w:r>
            <w:proofErr w:type="gramEnd"/>
            <w:r w:rsidRPr="00AE2FC7">
              <w:rPr>
                <w:rFonts w:ascii="Arial" w:eastAsia="Times New Roman" w:hAnsi="Arial" w:cs="Arial"/>
                <w:sz w:val="20"/>
                <w:szCs w:val="20"/>
              </w:rPr>
              <w:t>. Подъем-Михайловка</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27,0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r>
      <w:tr w:rsidR="00680E2F" w:rsidRPr="00AE2FC7" w:rsidTr="00CC2A07">
        <w:trPr>
          <w:trHeight w:val="33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 1 "ОЦ" п.г.т. Смышляевка</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6</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22,8</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3,5</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50,0%</w:t>
            </w:r>
          </w:p>
        </w:tc>
      </w:tr>
      <w:tr w:rsidR="00680E2F" w:rsidRPr="00AE2FC7" w:rsidTr="00CC2A07">
        <w:trPr>
          <w:trHeight w:val="51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 1 "ОЦ" п.г.т. Стройкерамика</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r>
      <w:tr w:rsidR="00680E2F" w:rsidRPr="00AE2FC7" w:rsidTr="00CC2A07">
        <w:trPr>
          <w:trHeight w:val="31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 3 п.г.т. Смышляевка</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8</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12,5%</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37,5%</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23,1</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3,9</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50,0%</w:t>
            </w:r>
          </w:p>
        </w:tc>
      </w:tr>
      <w:tr w:rsidR="00680E2F" w:rsidRPr="00AE2FC7" w:rsidTr="00CC2A07">
        <w:trPr>
          <w:trHeight w:val="28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п.г.т. Петра Дубрава</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33,3%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33,3%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33,3%</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28,7</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66,7%</w:t>
            </w:r>
          </w:p>
        </w:tc>
      </w:tr>
      <w:tr w:rsidR="00680E2F" w:rsidRPr="00AE2FC7" w:rsidTr="00CC2A07">
        <w:trPr>
          <w:trHeight w:val="25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 xml:space="preserve">ГБОУ СОШ </w:t>
            </w:r>
            <w:proofErr w:type="spellStart"/>
            <w:r w:rsidRPr="00AE2FC7">
              <w:rPr>
                <w:rFonts w:ascii="Arial" w:eastAsia="Times New Roman" w:hAnsi="Arial" w:cs="Arial"/>
                <w:sz w:val="20"/>
                <w:szCs w:val="20"/>
              </w:rPr>
              <w:t>по</w:t>
            </w:r>
            <w:proofErr w:type="gramStart"/>
            <w:r w:rsidRPr="00AE2FC7">
              <w:rPr>
                <w:rFonts w:ascii="Arial" w:eastAsia="Times New Roman" w:hAnsi="Arial" w:cs="Arial"/>
                <w:sz w:val="20"/>
                <w:szCs w:val="20"/>
              </w:rPr>
              <w:t>c</w:t>
            </w:r>
            <w:proofErr w:type="spellEnd"/>
            <w:proofErr w:type="gramEnd"/>
            <w:r w:rsidRPr="00AE2FC7">
              <w:rPr>
                <w:rFonts w:ascii="Arial" w:eastAsia="Times New Roman" w:hAnsi="Arial" w:cs="Arial"/>
                <w:sz w:val="20"/>
                <w:szCs w:val="20"/>
              </w:rPr>
              <w:t>. Черновский</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80,0%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25,4</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3,8</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80,0%</w:t>
            </w:r>
          </w:p>
        </w:tc>
      </w:tr>
      <w:tr w:rsidR="00680E2F" w:rsidRPr="00AE2FC7" w:rsidTr="00CC2A07">
        <w:trPr>
          <w:trHeight w:val="25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пос. Просвет</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33,3%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66,7%</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25,7</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3,7</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66,7%</w:t>
            </w:r>
          </w:p>
        </w:tc>
      </w:tr>
      <w:tr w:rsidR="00680E2F" w:rsidRPr="00AE2FC7" w:rsidTr="00CC2A07">
        <w:trPr>
          <w:trHeight w:val="25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с. Курумоч</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6</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33,3%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16,7%</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22,3</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3,7</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50,0%</w:t>
            </w:r>
          </w:p>
        </w:tc>
      </w:tr>
      <w:tr w:rsidR="00680E2F" w:rsidRPr="00AE2FC7" w:rsidTr="00CC2A07">
        <w:trPr>
          <w:trHeight w:val="25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с. Рождествено</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33,3</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5,0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r>
      <w:tr w:rsidR="00680E2F" w:rsidRPr="00AE2FC7" w:rsidTr="00CC2A07">
        <w:trPr>
          <w:trHeight w:val="25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rPr>
                <w:rFonts w:ascii="Arial" w:eastAsia="Times New Roman" w:hAnsi="Arial" w:cs="Arial"/>
                <w:sz w:val="20"/>
                <w:szCs w:val="20"/>
              </w:rPr>
            </w:pPr>
            <w:r w:rsidRPr="00AE2FC7">
              <w:rPr>
                <w:rFonts w:ascii="Arial" w:eastAsia="Times New Roman" w:hAnsi="Arial" w:cs="Arial"/>
                <w:sz w:val="20"/>
                <w:szCs w:val="20"/>
              </w:rPr>
              <w:t>ГБОУ СОШ с. Черноречье</w:t>
            </w:r>
          </w:p>
        </w:tc>
        <w:tc>
          <w:tcPr>
            <w:tcW w:w="956"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 </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25,0%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75,0%</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32,8</w:t>
            </w:r>
          </w:p>
        </w:tc>
        <w:tc>
          <w:tcPr>
            <w:tcW w:w="957" w:type="dxa"/>
            <w:tcBorders>
              <w:top w:val="nil"/>
              <w:left w:val="nil"/>
              <w:bottom w:val="single" w:sz="4" w:space="0" w:color="auto"/>
              <w:right w:val="single" w:sz="4" w:space="0" w:color="auto"/>
            </w:tcBorders>
            <w:shd w:val="clear" w:color="auto" w:fill="auto"/>
            <w:noWrap/>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4,8</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c>
          <w:tcPr>
            <w:tcW w:w="957" w:type="dxa"/>
            <w:tcBorders>
              <w:top w:val="nil"/>
              <w:left w:val="nil"/>
              <w:bottom w:val="single" w:sz="4" w:space="0" w:color="auto"/>
              <w:right w:val="single" w:sz="4" w:space="0" w:color="auto"/>
            </w:tcBorders>
            <w:shd w:val="clear" w:color="auto" w:fill="auto"/>
            <w:vAlign w:val="center"/>
            <w:hideMark/>
          </w:tcPr>
          <w:p w:rsidR="00680E2F" w:rsidRPr="00AE2FC7" w:rsidRDefault="00680E2F" w:rsidP="00CC2A07">
            <w:pPr>
              <w:spacing w:after="0" w:line="240" w:lineRule="auto"/>
              <w:jc w:val="center"/>
              <w:rPr>
                <w:rFonts w:ascii="Arial" w:eastAsia="Times New Roman" w:hAnsi="Arial" w:cs="Arial"/>
                <w:sz w:val="20"/>
                <w:szCs w:val="20"/>
              </w:rPr>
            </w:pPr>
            <w:r w:rsidRPr="00AE2FC7">
              <w:rPr>
                <w:rFonts w:ascii="Arial" w:eastAsia="Times New Roman" w:hAnsi="Arial" w:cs="Arial"/>
                <w:sz w:val="20"/>
                <w:szCs w:val="20"/>
              </w:rPr>
              <w:t>100,0%</w:t>
            </w:r>
          </w:p>
        </w:tc>
      </w:tr>
      <w:tr w:rsidR="00680E2F" w:rsidRPr="00AE2FC7" w:rsidTr="00CC2A07">
        <w:trPr>
          <w:trHeight w:val="540"/>
        </w:trPr>
        <w:tc>
          <w:tcPr>
            <w:tcW w:w="2268" w:type="dxa"/>
            <w:tcBorders>
              <w:top w:val="nil"/>
              <w:left w:val="single" w:sz="4" w:space="0" w:color="auto"/>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ИТОГО по м.р. Волжский</w:t>
            </w:r>
          </w:p>
        </w:tc>
        <w:tc>
          <w:tcPr>
            <w:tcW w:w="956" w:type="dxa"/>
            <w:tcBorders>
              <w:top w:val="nil"/>
              <w:left w:val="nil"/>
              <w:bottom w:val="single" w:sz="4" w:space="0" w:color="auto"/>
              <w:right w:val="single" w:sz="4" w:space="0" w:color="auto"/>
            </w:tcBorders>
            <w:shd w:val="clear" w:color="000000" w:fill="D8E4BC"/>
            <w:noWrap/>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71</w:t>
            </w:r>
          </w:p>
        </w:tc>
        <w:tc>
          <w:tcPr>
            <w:tcW w:w="957" w:type="dxa"/>
            <w:tcBorders>
              <w:top w:val="nil"/>
              <w:left w:val="nil"/>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0,0%</w:t>
            </w:r>
          </w:p>
        </w:tc>
        <w:tc>
          <w:tcPr>
            <w:tcW w:w="957" w:type="dxa"/>
            <w:tcBorders>
              <w:top w:val="nil"/>
              <w:left w:val="nil"/>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26,8%</w:t>
            </w:r>
          </w:p>
        </w:tc>
        <w:tc>
          <w:tcPr>
            <w:tcW w:w="957" w:type="dxa"/>
            <w:tcBorders>
              <w:top w:val="nil"/>
              <w:left w:val="nil"/>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38,0%</w:t>
            </w:r>
          </w:p>
        </w:tc>
        <w:tc>
          <w:tcPr>
            <w:tcW w:w="957" w:type="dxa"/>
            <w:tcBorders>
              <w:top w:val="nil"/>
              <w:left w:val="nil"/>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35,2%</w:t>
            </w:r>
          </w:p>
        </w:tc>
        <w:tc>
          <w:tcPr>
            <w:tcW w:w="957" w:type="dxa"/>
            <w:tcBorders>
              <w:top w:val="nil"/>
              <w:left w:val="nil"/>
              <w:bottom w:val="single" w:sz="4" w:space="0" w:color="auto"/>
              <w:right w:val="single" w:sz="4" w:space="0" w:color="auto"/>
            </w:tcBorders>
            <w:shd w:val="clear" w:color="000000" w:fill="D8E4BC"/>
            <w:noWrap/>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26,3</w:t>
            </w:r>
          </w:p>
        </w:tc>
        <w:tc>
          <w:tcPr>
            <w:tcW w:w="957" w:type="dxa"/>
            <w:tcBorders>
              <w:top w:val="nil"/>
              <w:left w:val="nil"/>
              <w:bottom w:val="single" w:sz="4" w:space="0" w:color="auto"/>
              <w:right w:val="single" w:sz="4" w:space="0" w:color="auto"/>
            </w:tcBorders>
            <w:shd w:val="clear" w:color="000000" w:fill="D8E4BC"/>
            <w:noWrap/>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4,1</w:t>
            </w:r>
          </w:p>
        </w:tc>
        <w:tc>
          <w:tcPr>
            <w:tcW w:w="957" w:type="dxa"/>
            <w:tcBorders>
              <w:top w:val="nil"/>
              <w:left w:val="nil"/>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100,0%</w:t>
            </w:r>
          </w:p>
        </w:tc>
        <w:tc>
          <w:tcPr>
            <w:tcW w:w="957" w:type="dxa"/>
            <w:tcBorders>
              <w:top w:val="nil"/>
              <w:left w:val="nil"/>
              <w:bottom w:val="single" w:sz="4" w:space="0" w:color="auto"/>
              <w:right w:val="single" w:sz="4" w:space="0" w:color="auto"/>
            </w:tcBorders>
            <w:shd w:val="clear" w:color="000000" w:fill="D8E4BC"/>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73,2%</w:t>
            </w:r>
          </w:p>
        </w:tc>
      </w:tr>
      <w:tr w:rsidR="00680E2F" w:rsidRPr="00AE2FC7" w:rsidTr="00CC2A07">
        <w:trPr>
          <w:trHeight w:val="510"/>
        </w:trPr>
        <w:tc>
          <w:tcPr>
            <w:tcW w:w="2268" w:type="dxa"/>
            <w:tcBorders>
              <w:top w:val="nil"/>
              <w:left w:val="single" w:sz="4" w:space="0" w:color="auto"/>
              <w:bottom w:val="single" w:sz="4" w:space="0" w:color="auto"/>
              <w:right w:val="single" w:sz="4" w:space="0" w:color="auto"/>
            </w:tcBorders>
            <w:shd w:val="clear" w:color="000000" w:fill="FABF8F"/>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ИТОГО Поволжское управление</w:t>
            </w:r>
          </w:p>
        </w:tc>
        <w:tc>
          <w:tcPr>
            <w:tcW w:w="956" w:type="dxa"/>
            <w:tcBorders>
              <w:top w:val="nil"/>
              <w:left w:val="nil"/>
              <w:bottom w:val="single" w:sz="4" w:space="0" w:color="auto"/>
              <w:right w:val="single" w:sz="4" w:space="0" w:color="auto"/>
            </w:tcBorders>
            <w:shd w:val="clear" w:color="000000" w:fill="FABF8F"/>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145</w:t>
            </w:r>
          </w:p>
        </w:tc>
        <w:tc>
          <w:tcPr>
            <w:tcW w:w="957" w:type="dxa"/>
            <w:tcBorders>
              <w:top w:val="nil"/>
              <w:left w:val="nil"/>
              <w:bottom w:val="single" w:sz="4" w:space="0" w:color="auto"/>
              <w:right w:val="single" w:sz="4" w:space="0" w:color="auto"/>
            </w:tcBorders>
            <w:shd w:val="clear" w:color="000000" w:fill="FABF8F"/>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1,4%</w:t>
            </w:r>
          </w:p>
        </w:tc>
        <w:tc>
          <w:tcPr>
            <w:tcW w:w="957" w:type="dxa"/>
            <w:tcBorders>
              <w:top w:val="nil"/>
              <w:left w:val="nil"/>
              <w:bottom w:val="single" w:sz="4" w:space="0" w:color="auto"/>
              <w:right w:val="single" w:sz="4" w:space="0" w:color="auto"/>
            </w:tcBorders>
            <w:shd w:val="clear" w:color="000000" w:fill="FABF8F"/>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22,1%</w:t>
            </w:r>
          </w:p>
        </w:tc>
        <w:tc>
          <w:tcPr>
            <w:tcW w:w="957" w:type="dxa"/>
            <w:tcBorders>
              <w:top w:val="nil"/>
              <w:left w:val="nil"/>
              <w:bottom w:val="single" w:sz="4" w:space="0" w:color="auto"/>
              <w:right w:val="single" w:sz="4" w:space="0" w:color="auto"/>
            </w:tcBorders>
            <w:shd w:val="clear" w:color="000000" w:fill="FABF8F"/>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34,5%</w:t>
            </w:r>
          </w:p>
        </w:tc>
        <w:tc>
          <w:tcPr>
            <w:tcW w:w="957" w:type="dxa"/>
            <w:tcBorders>
              <w:top w:val="nil"/>
              <w:left w:val="nil"/>
              <w:bottom w:val="single" w:sz="4" w:space="0" w:color="auto"/>
              <w:right w:val="single" w:sz="4" w:space="0" w:color="auto"/>
            </w:tcBorders>
            <w:shd w:val="clear" w:color="000000" w:fill="FABF8F"/>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42,1%</w:t>
            </w:r>
          </w:p>
        </w:tc>
        <w:tc>
          <w:tcPr>
            <w:tcW w:w="957" w:type="dxa"/>
            <w:tcBorders>
              <w:top w:val="nil"/>
              <w:left w:val="nil"/>
              <w:bottom w:val="single" w:sz="4" w:space="0" w:color="auto"/>
              <w:right w:val="single" w:sz="4" w:space="0" w:color="auto"/>
            </w:tcBorders>
            <w:shd w:val="clear" w:color="000000" w:fill="FABF8F"/>
            <w:noWrap/>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27,3</w:t>
            </w:r>
          </w:p>
        </w:tc>
        <w:tc>
          <w:tcPr>
            <w:tcW w:w="957" w:type="dxa"/>
            <w:tcBorders>
              <w:top w:val="nil"/>
              <w:left w:val="nil"/>
              <w:bottom w:val="single" w:sz="4" w:space="0" w:color="auto"/>
              <w:right w:val="single" w:sz="4" w:space="0" w:color="auto"/>
            </w:tcBorders>
            <w:shd w:val="clear" w:color="000000" w:fill="FABF8F"/>
            <w:noWrap/>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4,2</w:t>
            </w:r>
          </w:p>
        </w:tc>
        <w:tc>
          <w:tcPr>
            <w:tcW w:w="957" w:type="dxa"/>
            <w:tcBorders>
              <w:top w:val="nil"/>
              <w:left w:val="nil"/>
              <w:bottom w:val="single" w:sz="4" w:space="0" w:color="auto"/>
              <w:right w:val="single" w:sz="4" w:space="0" w:color="auto"/>
            </w:tcBorders>
            <w:shd w:val="clear" w:color="000000" w:fill="FABF8F"/>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98,6%</w:t>
            </w:r>
          </w:p>
        </w:tc>
        <w:tc>
          <w:tcPr>
            <w:tcW w:w="957" w:type="dxa"/>
            <w:tcBorders>
              <w:top w:val="nil"/>
              <w:left w:val="nil"/>
              <w:bottom w:val="single" w:sz="4" w:space="0" w:color="auto"/>
              <w:right w:val="single" w:sz="4" w:space="0" w:color="auto"/>
            </w:tcBorders>
            <w:shd w:val="clear" w:color="000000" w:fill="FABF8F"/>
            <w:vAlign w:val="center"/>
            <w:hideMark/>
          </w:tcPr>
          <w:p w:rsidR="00680E2F" w:rsidRPr="00AE2FC7" w:rsidRDefault="00680E2F" w:rsidP="00CC2A07">
            <w:pPr>
              <w:spacing w:after="0" w:line="240" w:lineRule="auto"/>
              <w:jc w:val="center"/>
              <w:rPr>
                <w:rFonts w:ascii="Arial" w:eastAsia="Times New Roman" w:hAnsi="Arial" w:cs="Arial"/>
                <w:b/>
                <w:bCs/>
                <w:sz w:val="20"/>
                <w:szCs w:val="20"/>
              </w:rPr>
            </w:pPr>
            <w:r w:rsidRPr="00AE2FC7">
              <w:rPr>
                <w:rFonts w:ascii="Arial" w:eastAsia="Times New Roman" w:hAnsi="Arial" w:cs="Arial"/>
                <w:b/>
                <w:bCs/>
                <w:sz w:val="20"/>
                <w:szCs w:val="20"/>
              </w:rPr>
              <w:t>76,6%</w:t>
            </w:r>
          </w:p>
        </w:tc>
      </w:tr>
    </w:tbl>
    <w:p w:rsidR="00680E2F" w:rsidRDefault="00680E2F" w:rsidP="00E541F5">
      <w:pPr>
        <w:jc w:val="center"/>
        <w:rPr>
          <w:rFonts w:ascii="Times New Roman" w:eastAsia="Times New Roman" w:hAnsi="Times New Roman" w:cs="Times New Roman"/>
          <w:b/>
          <w:bCs/>
          <w:sz w:val="28"/>
          <w:szCs w:val="24"/>
        </w:rPr>
      </w:pPr>
    </w:p>
    <w:p w:rsidR="0010576B" w:rsidRDefault="0010576B" w:rsidP="005A1B3E">
      <w:pPr>
        <w:spacing w:after="0" w:line="360" w:lineRule="auto"/>
        <w:ind w:left="426"/>
        <w:jc w:val="center"/>
        <w:rPr>
          <w:rFonts w:ascii="Times New Roman" w:hAnsi="Times New Roman" w:cs="Times New Roman"/>
          <w:b/>
          <w:bCs/>
          <w:sz w:val="28"/>
          <w:szCs w:val="28"/>
        </w:rPr>
      </w:pPr>
      <w:r>
        <w:rPr>
          <w:rFonts w:ascii="Times New Roman" w:hAnsi="Times New Roman" w:cs="Times New Roman"/>
          <w:b/>
          <w:bCs/>
          <w:sz w:val="28"/>
          <w:szCs w:val="28"/>
        </w:rPr>
        <w:t>ВЫВОДЫ о характере результат</w:t>
      </w:r>
      <w:r w:rsidR="005A1B3E">
        <w:rPr>
          <w:rFonts w:ascii="Times New Roman" w:hAnsi="Times New Roman" w:cs="Times New Roman"/>
          <w:b/>
          <w:bCs/>
          <w:sz w:val="28"/>
          <w:szCs w:val="28"/>
        </w:rPr>
        <w:t xml:space="preserve">ов ОГЭ по </w:t>
      </w:r>
      <w:r w:rsidR="00680E2F">
        <w:rPr>
          <w:rFonts w:ascii="Times New Roman" w:hAnsi="Times New Roman" w:cs="Times New Roman"/>
          <w:b/>
          <w:bCs/>
          <w:sz w:val="28"/>
          <w:szCs w:val="28"/>
        </w:rPr>
        <w:t>хим</w:t>
      </w:r>
      <w:r w:rsidR="005A1B3E">
        <w:rPr>
          <w:rFonts w:ascii="Times New Roman" w:hAnsi="Times New Roman" w:cs="Times New Roman"/>
          <w:b/>
          <w:bCs/>
          <w:sz w:val="28"/>
          <w:szCs w:val="28"/>
        </w:rPr>
        <w:t>ии  в 2022 году</w:t>
      </w:r>
    </w:p>
    <w:p w:rsidR="0010576B" w:rsidRDefault="0010576B" w:rsidP="0010576B">
      <w:pPr>
        <w:pStyle w:val="Default"/>
        <w:spacing w:line="360" w:lineRule="auto"/>
        <w:ind w:left="426" w:firstLine="567"/>
        <w:jc w:val="both"/>
        <w:rPr>
          <w:sz w:val="28"/>
          <w:szCs w:val="28"/>
        </w:rPr>
      </w:pPr>
      <w:r>
        <w:rPr>
          <w:sz w:val="28"/>
          <w:szCs w:val="28"/>
        </w:rPr>
        <w:t xml:space="preserve">В 2022 году участие в выполнении экзаменационной работы по </w:t>
      </w:r>
      <w:r w:rsidR="00680E2F">
        <w:rPr>
          <w:sz w:val="28"/>
          <w:szCs w:val="28"/>
        </w:rPr>
        <w:t>хим</w:t>
      </w:r>
      <w:r>
        <w:rPr>
          <w:sz w:val="28"/>
          <w:szCs w:val="28"/>
        </w:rPr>
        <w:t xml:space="preserve">ии  в формате ОГЭ приняли выпускники </w:t>
      </w:r>
      <w:r w:rsidR="00680E2F">
        <w:rPr>
          <w:sz w:val="28"/>
          <w:szCs w:val="28"/>
        </w:rPr>
        <w:t>25</w:t>
      </w:r>
      <w:r>
        <w:rPr>
          <w:sz w:val="28"/>
          <w:szCs w:val="28"/>
        </w:rPr>
        <w:t xml:space="preserve"> школ Поволжского образовательного округа. </w:t>
      </w:r>
    </w:p>
    <w:p w:rsidR="0010576B" w:rsidRDefault="0010576B" w:rsidP="0010576B">
      <w:pPr>
        <w:pStyle w:val="Default"/>
        <w:spacing w:line="360" w:lineRule="auto"/>
        <w:ind w:left="426" w:firstLine="708"/>
        <w:jc w:val="both"/>
        <w:rPr>
          <w:sz w:val="28"/>
          <w:szCs w:val="28"/>
        </w:rPr>
      </w:pPr>
      <w:r>
        <w:rPr>
          <w:sz w:val="28"/>
          <w:szCs w:val="28"/>
        </w:rPr>
        <w:t xml:space="preserve">Распределение экзаменационных отметок по пятибалльной шкале показывает, что обученность участников экзамена по предмету составила 98,6%. Отметки «4» и «5» получили </w:t>
      </w:r>
      <w:r w:rsidR="00680E2F">
        <w:rPr>
          <w:sz w:val="28"/>
          <w:szCs w:val="28"/>
        </w:rPr>
        <w:t>76,6</w:t>
      </w:r>
      <w:r>
        <w:rPr>
          <w:sz w:val="28"/>
          <w:szCs w:val="28"/>
        </w:rPr>
        <w:t xml:space="preserve">% проэкзаменованных выпускников основной школы. Преобладающей отметкой, полученной учащимися </w:t>
      </w:r>
      <w:r w:rsidR="009A29D2">
        <w:rPr>
          <w:sz w:val="28"/>
          <w:szCs w:val="28"/>
        </w:rPr>
        <w:t>на экзамене, является отметка «5</w:t>
      </w:r>
      <w:r>
        <w:rPr>
          <w:sz w:val="28"/>
          <w:szCs w:val="28"/>
        </w:rPr>
        <w:t>» (4</w:t>
      </w:r>
      <w:r w:rsidR="009A29D2">
        <w:rPr>
          <w:sz w:val="28"/>
          <w:szCs w:val="28"/>
        </w:rPr>
        <w:t>2,1</w:t>
      </w:r>
      <w:r>
        <w:rPr>
          <w:sz w:val="28"/>
          <w:szCs w:val="28"/>
        </w:rPr>
        <w:t xml:space="preserve">%); </w:t>
      </w:r>
      <w:r w:rsidR="009A29D2">
        <w:rPr>
          <w:sz w:val="28"/>
          <w:szCs w:val="28"/>
        </w:rPr>
        <w:t>3</w:t>
      </w:r>
      <w:r>
        <w:rPr>
          <w:sz w:val="28"/>
          <w:szCs w:val="28"/>
        </w:rPr>
        <w:t>4,5% выпускников получили на экзамене отметку «</w:t>
      </w:r>
      <w:r w:rsidR="009A29D2">
        <w:rPr>
          <w:sz w:val="28"/>
          <w:szCs w:val="28"/>
        </w:rPr>
        <w:t>4</w:t>
      </w:r>
      <w:r>
        <w:rPr>
          <w:sz w:val="28"/>
          <w:szCs w:val="28"/>
        </w:rPr>
        <w:t xml:space="preserve">». </w:t>
      </w:r>
    </w:p>
    <w:p w:rsidR="0010576B" w:rsidRDefault="0010576B" w:rsidP="0010576B">
      <w:pPr>
        <w:pStyle w:val="Default"/>
        <w:spacing w:line="360" w:lineRule="auto"/>
        <w:ind w:left="426" w:firstLine="708"/>
        <w:jc w:val="both"/>
        <w:rPr>
          <w:sz w:val="28"/>
          <w:szCs w:val="28"/>
        </w:rPr>
      </w:pPr>
      <w:r>
        <w:rPr>
          <w:sz w:val="28"/>
          <w:szCs w:val="28"/>
        </w:rPr>
        <w:lastRenderedPageBreak/>
        <w:t xml:space="preserve">Средний балл по пятибалльной шкале составляет </w:t>
      </w:r>
      <w:r w:rsidR="009A29D2">
        <w:rPr>
          <w:sz w:val="28"/>
          <w:szCs w:val="28"/>
        </w:rPr>
        <w:t>4</w:t>
      </w:r>
      <w:r>
        <w:rPr>
          <w:sz w:val="28"/>
          <w:szCs w:val="28"/>
        </w:rPr>
        <w:t>,</w:t>
      </w:r>
      <w:r w:rsidR="009A29D2">
        <w:rPr>
          <w:sz w:val="28"/>
          <w:szCs w:val="28"/>
        </w:rPr>
        <w:t>2</w:t>
      </w:r>
      <w:r>
        <w:rPr>
          <w:sz w:val="28"/>
          <w:szCs w:val="28"/>
        </w:rPr>
        <w:t xml:space="preserve"> балла. </w:t>
      </w:r>
    </w:p>
    <w:p w:rsidR="007037E2" w:rsidRDefault="0010576B" w:rsidP="007037E2">
      <w:pPr>
        <w:pStyle w:val="Default"/>
        <w:spacing w:line="360" w:lineRule="auto"/>
        <w:ind w:left="426" w:firstLine="708"/>
        <w:jc w:val="both"/>
        <w:rPr>
          <w:sz w:val="28"/>
          <w:szCs w:val="28"/>
        </w:rPr>
      </w:pPr>
      <w:r>
        <w:rPr>
          <w:sz w:val="28"/>
          <w:szCs w:val="28"/>
        </w:rPr>
        <w:t>Средний тестовый балл (максимальное количество баллов - 4</w:t>
      </w:r>
      <w:r w:rsidR="009A29D2">
        <w:rPr>
          <w:sz w:val="28"/>
          <w:szCs w:val="28"/>
        </w:rPr>
        <w:t>0</w:t>
      </w:r>
      <w:r>
        <w:rPr>
          <w:sz w:val="28"/>
          <w:szCs w:val="28"/>
        </w:rPr>
        <w:t>) равен 2</w:t>
      </w:r>
      <w:r w:rsidR="009A29D2">
        <w:rPr>
          <w:sz w:val="28"/>
          <w:szCs w:val="28"/>
        </w:rPr>
        <w:t>7</w:t>
      </w:r>
      <w:r>
        <w:rPr>
          <w:sz w:val="28"/>
          <w:szCs w:val="28"/>
        </w:rPr>
        <w:t>,</w:t>
      </w:r>
      <w:r w:rsidR="009A29D2">
        <w:rPr>
          <w:sz w:val="28"/>
          <w:szCs w:val="28"/>
        </w:rPr>
        <w:t>3</w:t>
      </w:r>
      <w:r>
        <w:rPr>
          <w:sz w:val="28"/>
          <w:szCs w:val="28"/>
        </w:rPr>
        <w:t xml:space="preserve"> балла.</w:t>
      </w:r>
    </w:p>
    <w:p w:rsidR="007037E2" w:rsidRDefault="007037E2" w:rsidP="007037E2">
      <w:pPr>
        <w:spacing w:after="0"/>
        <w:jc w:val="center"/>
        <w:rPr>
          <w:rFonts w:ascii="Times New Roman" w:hAnsi="Times New Roman" w:cs="Times New Roman"/>
          <w:b/>
          <w:sz w:val="28"/>
          <w:szCs w:val="28"/>
        </w:rPr>
      </w:pPr>
      <w:r w:rsidRPr="004920E2">
        <w:rPr>
          <w:rFonts w:ascii="Times New Roman" w:hAnsi="Times New Roman" w:cs="Times New Roman"/>
          <w:b/>
          <w:sz w:val="28"/>
          <w:szCs w:val="28"/>
        </w:rPr>
        <w:t xml:space="preserve">Статистический анализ выполняемости заданий и групп заданий </w:t>
      </w:r>
    </w:p>
    <w:p w:rsidR="007037E2" w:rsidRPr="004920E2" w:rsidRDefault="007037E2" w:rsidP="007037E2">
      <w:pPr>
        <w:spacing w:after="0"/>
        <w:jc w:val="center"/>
        <w:rPr>
          <w:rFonts w:ascii="Times New Roman" w:hAnsi="Times New Roman" w:cs="Times New Roman"/>
          <w:b/>
          <w:sz w:val="28"/>
          <w:szCs w:val="28"/>
        </w:rPr>
      </w:pPr>
      <w:r w:rsidRPr="004920E2">
        <w:rPr>
          <w:rFonts w:ascii="Times New Roman" w:hAnsi="Times New Roman" w:cs="Times New Roman"/>
          <w:b/>
          <w:sz w:val="28"/>
          <w:szCs w:val="28"/>
        </w:rPr>
        <w:t>КИМ ОГЭ</w:t>
      </w:r>
      <w:r>
        <w:rPr>
          <w:rFonts w:ascii="Times New Roman" w:hAnsi="Times New Roman" w:cs="Times New Roman"/>
          <w:b/>
          <w:sz w:val="28"/>
          <w:szCs w:val="28"/>
        </w:rPr>
        <w:t xml:space="preserve"> по </w:t>
      </w:r>
      <w:r w:rsidR="00FD6132">
        <w:rPr>
          <w:rFonts w:ascii="Times New Roman" w:hAnsi="Times New Roman" w:cs="Times New Roman"/>
          <w:b/>
          <w:sz w:val="28"/>
          <w:szCs w:val="28"/>
        </w:rPr>
        <w:t>химии</w:t>
      </w:r>
      <w:r>
        <w:rPr>
          <w:rFonts w:ascii="Times New Roman" w:hAnsi="Times New Roman" w:cs="Times New Roman"/>
          <w:b/>
          <w:sz w:val="28"/>
          <w:szCs w:val="28"/>
        </w:rPr>
        <w:t xml:space="preserve"> </w:t>
      </w:r>
      <w:r w:rsidRPr="004920E2">
        <w:rPr>
          <w:rFonts w:ascii="Times New Roman" w:hAnsi="Times New Roman" w:cs="Times New Roman"/>
          <w:b/>
          <w:sz w:val="28"/>
          <w:szCs w:val="28"/>
        </w:rPr>
        <w:t xml:space="preserve"> в 20</w:t>
      </w:r>
      <w:r>
        <w:rPr>
          <w:rFonts w:ascii="Times New Roman" w:hAnsi="Times New Roman" w:cs="Times New Roman"/>
          <w:b/>
          <w:sz w:val="28"/>
          <w:szCs w:val="28"/>
        </w:rPr>
        <w:t>22</w:t>
      </w:r>
      <w:r w:rsidRPr="004920E2">
        <w:rPr>
          <w:rFonts w:ascii="Times New Roman" w:hAnsi="Times New Roman" w:cs="Times New Roman"/>
          <w:b/>
          <w:sz w:val="28"/>
          <w:szCs w:val="28"/>
        </w:rPr>
        <w:t xml:space="preserve"> году</w:t>
      </w:r>
    </w:p>
    <w:p w:rsidR="007037E2" w:rsidRDefault="007037E2" w:rsidP="007037E2">
      <w:pPr>
        <w:pStyle w:val="Default"/>
        <w:spacing w:line="360" w:lineRule="auto"/>
        <w:ind w:left="426" w:firstLine="708"/>
        <w:jc w:val="both"/>
        <w:rPr>
          <w:rFonts w:eastAsia="Times New Roman"/>
          <w:b/>
          <w:sz w:val="28"/>
          <w:szCs w:val="28"/>
        </w:rPr>
      </w:pPr>
    </w:p>
    <w:p w:rsidR="007037E2" w:rsidRDefault="005A1B3E" w:rsidP="0080028B">
      <w:pPr>
        <w:pStyle w:val="Default"/>
        <w:spacing w:line="360" w:lineRule="auto"/>
        <w:ind w:left="426"/>
        <w:jc w:val="center"/>
        <w:rPr>
          <w:rFonts w:eastAsia="Times New Roman"/>
          <w:b/>
          <w:sz w:val="28"/>
          <w:szCs w:val="28"/>
        </w:rPr>
      </w:pPr>
      <w:r>
        <w:rPr>
          <w:rFonts w:eastAsia="Times New Roman"/>
          <w:b/>
          <w:sz w:val="28"/>
          <w:szCs w:val="28"/>
        </w:rPr>
        <w:t>Краткая характеристика работы</w:t>
      </w:r>
    </w:p>
    <w:p w:rsidR="00384120" w:rsidRDefault="00124BCB" w:rsidP="00384120">
      <w:pPr>
        <w:pStyle w:val="Default"/>
        <w:spacing w:line="360" w:lineRule="auto"/>
        <w:ind w:left="426" w:firstLine="708"/>
        <w:jc w:val="both"/>
        <w:rPr>
          <w:rFonts w:ascii="TimesNewRoman" w:eastAsiaTheme="minorHAnsi" w:hAnsi="TimesNewRoman" w:cs="TimesNewRoman"/>
          <w:sz w:val="28"/>
          <w:szCs w:val="28"/>
          <w:lang w:eastAsia="en-US"/>
        </w:rPr>
      </w:pPr>
      <w:r w:rsidRPr="00124BCB">
        <w:rPr>
          <w:rFonts w:eastAsia="Times New Roman"/>
          <w:bCs/>
          <w:sz w:val="28"/>
          <w:szCs w:val="28"/>
        </w:rPr>
        <w:t>Согласно спецификации к</w:t>
      </w:r>
      <w:r w:rsidRPr="00124BCB">
        <w:rPr>
          <w:rFonts w:eastAsiaTheme="minorHAnsi"/>
          <w:sz w:val="28"/>
          <w:szCs w:val="28"/>
          <w:lang w:eastAsia="en-US"/>
        </w:rPr>
        <w:t>аждый вариант экзаменационной работы включает в себя 2</w:t>
      </w:r>
      <w:r w:rsidR="00FD6132">
        <w:rPr>
          <w:rFonts w:eastAsiaTheme="minorHAnsi"/>
          <w:sz w:val="28"/>
          <w:szCs w:val="28"/>
          <w:lang w:eastAsia="en-US"/>
        </w:rPr>
        <w:t>4</w:t>
      </w:r>
      <w:r w:rsidRPr="00124BCB">
        <w:rPr>
          <w:rFonts w:eastAsiaTheme="minorHAnsi"/>
          <w:sz w:val="28"/>
          <w:szCs w:val="28"/>
          <w:lang w:eastAsia="en-US"/>
        </w:rPr>
        <w:t xml:space="preserve"> задани</w:t>
      </w:r>
      <w:r w:rsidR="00FD6132">
        <w:rPr>
          <w:rFonts w:eastAsiaTheme="minorHAnsi"/>
          <w:sz w:val="28"/>
          <w:szCs w:val="28"/>
          <w:lang w:eastAsia="en-US"/>
        </w:rPr>
        <w:t>я</w:t>
      </w:r>
      <w:r>
        <w:rPr>
          <w:rFonts w:eastAsiaTheme="minorHAnsi"/>
          <w:sz w:val="28"/>
          <w:szCs w:val="28"/>
          <w:lang w:eastAsia="en-US"/>
        </w:rPr>
        <w:t xml:space="preserve"> </w:t>
      </w:r>
      <w:r w:rsidRPr="00124BCB">
        <w:rPr>
          <w:rFonts w:eastAsiaTheme="minorHAnsi"/>
          <w:sz w:val="28"/>
          <w:szCs w:val="28"/>
          <w:lang w:eastAsia="en-US"/>
        </w:rPr>
        <w:t xml:space="preserve">и состоит из двух частей. </w:t>
      </w:r>
      <w:r w:rsidR="00CC2A07" w:rsidRPr="00CC2A07">
        <w:rPr>
          <w:rFonts w:ascii="TimesNewRoman" w:eastAsiaTheme="minorHAnsi" w:hAnsi="TimesNewRoman" w:cs="TimesNewRoman"/>
          <w:sz w:val="28"/>
          <w:szCs w:val="28"/>
          <w:lang w:eastAsia="en-US"/>
        </w:rPr>
        <w:t>Часть 1 содержит 19 заданий с кратким ответом, подразумевающих самостоятельное формулирование и запись ответа в виде числа или последовательности цифр. Часть 2 содержит 5 заданий: 3 задания этой части подразумевают запись развёрнутого ответа, 2 задания этой части предполагают выполнение реального химического эксперимента и оформление его результатов.</w:t>
      </w:r>
      <w:r w:rsidR="00CC2A07">
        <w:rPr>
          <w:rFonts w:ascii="TimesNewRoman" w:eastAsiaTheme="minorHAnsi" w:hAnsi="TimesNewRoman" w:cs="TimesNewRoman"/>
          <w:sz w:val="28"/>
          <w:szCs w:val="28"/>
          <w:lang w:eastAsia="en-US"/>
        </w:rPr>
        <w:t xml:space="preserve"> </w:t>
      </w:r>
      <w:r w:rsidR="00CC2A07" w:rsidRPr="00CC2A07">
        <w:rPr>
          <w:rFonts w:ascii="TimesNewRoman" w:eastAsiaTheme="minorHAnsi" w:hAnsi="TimesNewRoman" w:cs="TimesNewRoman"/>
          <w:sz w:val="28"/>
          <w:szCs w:val="28"/>
          <w:lang w:eastAsia="en-US"/>
        </w:rPr>
        <w:t>Часть 1 КИМ содержит 14 заданий базового уровня сложности и 5 заданий повышенного уровня сложности. Часть 2 содержит 5 заданий высокого уровня сложности.</w:t>
      </w:r>
    </w:p>
    <w:p w:rsidR="00384120" w:rsidRPr="00384120" w:rsidRDefault="00384120" w:rsidP="00384120">
      <w:pPr>
        <w:pStyle w:val="Default"/>
        <w:spacing w:line="360" w:lineRule="auto"/>
        <w:ind w:left="426" w:firstLine="708"/>
        <w:jc w:val="both"/>
        <w:rPr>
          <w:rFonts w:ascii="TimesNewRoman" w:eastAsiaTheme="minorHAnsi" w:hAnsi="TimesNewRoman" w:cs="TimesNewRoman"/>
          <w:sz w:val="28"/>
          <w:szCs w:val="28"/>
          <w:lang w:eastAsia="en-US"/>
        </w:rPr>
      </w:pPr>
      <w:r w:rsidRPr="00384120">
        <w:rPr>
          <w:rFonts w:ascii="TimesNewRoman" w:eastAsiaTheme="minorHAnsi" w:hAnsi="TimesNewRoman" w:cs="TimesNewRoman"/>
          <w:sz w:val="28"/>
          <w:szCs w:val="28"/>
          <w:lang w:eastAsia="en-US"/>
        </w:rPr>
        <w:t>Содержание заданий разработано по основным темам курса химии, объединённым в шесть содержательных блоков: «Основные понятия химии (уровень атомно-молекулярных представлений)», «Периодический закон и Периодическая система химических элементов Д.И. Менделеева», «Строение вещества», «Многообразие химических реакций», «Многообразие веществ», «Экспериментальная химия».</w:t>
      </w:r>
    </w:p>
    <w:p w:rsidR="00CC2A07" w:rsidRPr="00384120" w:rsidRDefault="00CC2A07" w:rsidP="00384120">
      <w:pPr>
        <w:pStyle w:val="Default"/>
        <w:spacing w:line="360" w:lineRule="auto"/>
        <w:ind w:left="426" w:firstLine="708"/>
        <w:jc w:val="both"/>
        <w:rPr>
          <w:rFonts w:ascii="TimesNewRoman" w:eastAsiaTheme="minorHAnsi" w:hAnsi="TimesNewRoman" w:cs="TimesNewRoman"/>
          <w:sz w:val="28"/>
          <w:szCs w:val="28"/>
          <w:lang w:eastAsia="en-US"/>
        </w:rPr>
      </w:pPr>
      <w:r>
        <w:rPr>
          <w:rFonts w:ascii="TimesNewRoman" w:eastAsiaTheme="minorHAnsi" w:hAnsi="TimesNewRoman" w:cs="TimesNewRoman"/>
          <w:sz w:val="28"/>
          <w:szCs w:val="28"/>
          <w:lang w:eastAsia="en-US"/>
        </w:rPr>
        <w:t>В</w:t>
      </w:r>
      <w:r w:rsidRPr="00CC2A07">
        <w:rPr>
          <w:rFonts w:ascii="TimesNewRoman" w:eastAsiaTheme="minorHAnsi" w:hAnsi="TimesNewRoman" w:cs="TimesNewRoman"/>
          <w:sz w:val="28"/>
          <w:szCs w:val="28"/>
          <w:lang w:eastAsia="en-US"/>
        </w:rPr>
        <w:t xml:space="preserve"> системе подготовки обучающихся основной школы наибольший объём знаний, определяющих уровень их подготовки, относится к таким содержательным блокам, как «Многообразие химических реакций» и «Многообразие веществ». По этой причине суммарная доля заданий (от общего количества всех заданий), проверяющих усвоение их содержания, состав</w:t>
      </w:r>
      <w:r>
        <w:rPr>
          <w:rFonts w:ascii="TimesNewRoman" w:eastAsiaTheme="minorHAnsi" w:hAnsi="TimesNewRoman" w:cs="TimesNewRoman"/>
          <w:sz w:val="28"/>
          <w:szCs w:val="28"/>
          <w:lang w:eastAsia="en-US"/>
        </w:rPr>
        <w:t xml:space="preserve">ляет </w:t>
      </w:r>
      <w:r w:rsidRPr="00CC2A07">
        <w:rPr>
          <w:rFonts w:ascii="TimesNewRoman" w:eastAsiaTheme="minorHAnsi" w:hAnsi="TimesNewRoman" w:cs="TimesNewRoman"/>
          <w:sz w:val="28"/>
          <w:szCs w:val="28"/>
          <w:lang w:eastAsia="en-US"/>
        </w:rPr>
        <w:t xml:space="preserve"> 30% по каждому из разделов. Значительная доля заданий, включённых в вариант, относится также к разделу «Экспериментальная химия».</w:t>
      </w:r>
      <w:r w:rsidR="007B121F">
        <w:rPr>
          <w:rFonts w:ascii="TimesNewRoman" w:eastAsiaTheme="minorHAnsi" w:hAnsi="TimesNewRoman" w:cs="TimesNewRoman"/>
          <w:sz w:val="28"/>
          <w:szCs w:val="28"/>
          <w:lang w:eastAsia="en-US"/>
        </w:rPr>
        <w:t xml:space="preserve"> </w:t>
      </w:r>
      <w:r w:rsidR="00384120">
        <w:rPr>
          <w:rFonts w:ascii="TimesNewRoman" w:eastAsiaTheme="minorHAnsi" w:hAnsi="TimesNewRoman" w:cs="TimesNewRoman"/>
          <w:sz w:val="28"/>
          <w:szCs w:val="28"/>
          <w:lang w:eastAsia="en-US"/>
        </w:rPr>
        <w:t>З</w:t>
      </w:r>
      <w:r w:rsidR="00384120" w:rsidRPr="007B121F">
        <w:rPr>
          <w:rFonts w:ascii="TimesNewRoman" w:eastAsiaTheme="minorHAnsi" w:hAnsi="TimesNewRoman" w:cs="TimesNewRoman"/>
          <w:sz w:val="28"/>
          <w:szCs w:val="28"/>
          <w:lang w:eastAsia="en-US"/>
        </w:rPr>
        <w:t>адания</w:t>
      </w:r>
      <w:r w:rsidR="00384120">
        <w:rPr>
          <w:rFonts w:ascii="TimesNewRoman" w:eastAsiaTheme="minorHAnsi" w:hAnsi="TimesNewRoman" w:cs="TimesNewRoman"/>
          <w:sz w:val="28"/>
          <w:szCs w:val="28"/>
          <w:lang w:eastAsia="en-US"/>
        </w:rPr>
        <w:t xml:space="preserve"> №№</w:t>
      </w:r>
      <w:r w:rsidR="00384120" w:rsidRPr="007B121F">
        <w:rPr>
          <w:rFonts w:ascii="TimesNewRoman" w:eastAsiaTheme="minorHAnsi" w:hAnsi="TimesNewRoman" w:cs="TimesNewRoman"/>
          <w:sz w:val="28"/>
          <w:szCs w:val="28"/>
          <w:lang w:eastAsia="en-US"/>
        </w:rPr>
        <w:t xml:space="preserve"> 23 и 24</w:t>
      </w:r>
      <w:r w:rsidR="00384120">
        <w:rPr>
          <w:rFonts w:ascii="TimesNewRoman" w:eastAsiaTheme="minorHAnsi" w:hAnsi="TimesNewRoman" w:cs="TimesNewRoman"/>
          <w:sz w:val="28"/>
          <w:szCs w:val="28"/>
          <w:lang w:eastAsia="en-US"/>
        </w:rPr>
        <w:t xml:space="preserve"> предполагают </w:t>
      </w:r>
      <w:r w:rsidR="007B121F" w:rsidRPr="007B121F">
        <w:rPr>
          <w:rFonts w:ascii="TimesNewRoman" w:eastAsiaTheme="minorHAnsi" w:hAnsi="TimesNewRoman" w:cs="TimesNewRoman"/>
          <w:sz w:val="28"/>
          <w:szCs w:val="28"/>
          <w:lang w:eastAsia="en-US"/>
        </w:rPr>
        <w:t>выполнени</w:t>
      </w:r>
      <w:r w:rsidR="00384120">
        <w:rPr>
          <w:rFonts w:ascii="TimesNewRoman" w:eastAsiaTheme="minorHAnsi" w:hAnsi="TimesNewRoman" w:cs="TimesNewRoman"/>
          <w:sz w:val="28"/>
          <w:szCs w:val="28"/>
          <w:lang w:eastAsia="en-US"/>
        </w:rPr>
        <w:t>е</w:t>
      </w:r>
      <w:r w:rsidR="007B121F" w:rsidRPr="007B121F">
        <w:rPr>
          <w:rFonts w:ascii="TimesNewRoman" w:eastAsiaTheme="minorHAnsi" w:hAnsi="TimesNewRoman" w:cs="TimesNewRoman"/>
          <w:sz w:val="28"/>
          <w:szCs w:val="28"/>
          <w:lang w:eastAsia="en-US"/>
        </w:rPr>
        <w:t xml:space="preserve"> химического эксперимента, </w:t>
      </w:r>
      <w:r w:rsidR="00384120">
        <w:rPr>
          <w:rFonts w:ascii="TimesNewRoman" w:eastAsiaTheme="minorHAnsi" w:hAnsi="TimesNewRoman" w:cs="TimesNewRoman"/>
          <w:sz w:val="28"/>
          <w:szCs w:val="28"/>
          <w:lang w:eastAsia="en-US"/>
        </w:rPr>
        <w:t xml:space="preserve">для чего </w:t>
      </w:r>
      <w:r w:rsidR="007B121F" w:rsidRPr="007B121F">
        <w:rPr>
          <w:rFonts w:ascii="TimesNewRoman" w:eastAsiaTheme="minorHAnsi" w:hAnsi="TimesNewRoman" w:cs="TimesNewRoman"/>
          <w:sz w:val="28"/>
          <w:szCs w:val="28"/>
          <w:lang w:eastAsia="en-US"/>
        </w:rPr>
        <w:t xml:space="preserve"> каждому участнику экзамена предлагается</w:t>
      </w:r>
      <w:r w:rsidR="007B121F">
        <w:rPr>
          <w:rFonts w:ascii="TimesNewRoman" w:eastAsiaTheme="minorHAnsi" w:hAnsi="TimesNewRoman" w:cs="TimesNewRoman"/>
          <w:sz w:val="28"/>
          <w:szCs w:val="28"/>
          <w:lang w:eastAsia="en-US"/>
        </w:rPr>
        <w:t xml:space="preserve"> </w:t>
      </w:r>
      <w:r w:rsidR="007B121F" w:rsidRPr="007B121F">
        <w:rPr>
          <w:rFonts w:ascii="TimesNewRoman" w:eastAsiaTheme="minorHAnsi" w:hAnsi="TimesNewRoman" w:cs="TimesNewRoman"/>
          <w:sz w:val="28"/>
          <w:szCs w:val="28"/>
          <w:lang w:eastAsia="en-US"/>
        </w:rPr>
        <w:t>индивидуальный комплект, состоящий из определённого набора оборудования и реактивов.</w:t>
      </w:r>
    </w:p>
    <w:p w:rsidR="00CC2A07" w:rsidRDefault="00CC2A07" w:rsidP="00CC2A07">
      <w:pPr>
        <w:pStyle w:val="Default"/>
        <w:spacing w:line="360" w:lineRule="auto"/>
        <w:ind w:left="426" w:firstLine="708"/>
        <w:jc w:val="both"/>
        <w:rPr>
          <w:rFonts w:eastAsiaTheme="minorHAnsi"/>
          <w:sz w:val="28"/>
          <w:szCs w:val="28"/>
          <w:lang w:eastAsia="en-US"/>
        </w:rPr>
      </w:pPr>
    </w:p>
    <w:p w:rsidR="008E17A0" w:rsidRDefault="00164448" w:rsidP="008E17A0">
      <w:pPr>
        <w:pStyle w:val="Default"/>
        <w:spacing w:line="360" w:lineRule="auto"/>
        <w:ind w:left="426" w:firstLine="708"/>
        <w:jc w:val="center"/>
        <w:rPr>
          <w:rFonts w:eastAsiaTheme="minorHAnsi"/>
          <w:b/>
          <w:bCs/>
          <w:sz w:val="28"/>
          <w:szCs w:val="28"/>
          <w:lang w:eastAsia="en-US"/>
        </w:rPr>
      </w:pPr>
      <w:r w:rsidRPr="008E17A0">
        <w:rPr>
          <w:rFonts w:eastAsiaTheme="minorHAnsi"/>
          <w:b/>
          <w:bCs/>
          <w:sz w:val="28"/>
          <w:szCs w:val="28"/>
          <w:lang w:eastAsia="en-US"/>
        </w:rPr>
        <w:t>Распределение заданий КИМ ОГЭ по уровням сложности</w:t>
      </w:r>
    </w:p>
    <w:p w:rsidR="00384120" w:rsidRPr="00384120" w:rsidRDefault="00384120" w:rsidP="00384120">
      <w:pPr>
        <w:autoSpaceDE w:val="0"/>
        <w:autoSpaceDN w:val="0"/>
        <w:adjustRightInd w:val="0"/>
        <w:spacing w:after="0" w:line="360" w:lineRule="auto"/>
        <w:ind w:left="426" w:firstLine="708"/>
        <w:jc w:val="both"/>
        <w:rPr>
          <w:rFonts w:eastAsiaTheme="minorHAnsi"/>
          <w:sz w:val="28"/>
          <w:szCs w:val="28"/>
          <w:lang w:eastAsia="en-US"/>
        </w:rPr>
      </w:pPr>
      <w:r w:rsidRPr="00384120">
        <w:rPr>
          <w:rFonts w:ascii="TimesNewRoman" w:eastAsiaTheme="minorHAnsi" w:hAnsi="TimesNewRoman" w:cs="TimesNewRoman"/>
          <w:sz w:val="28"/>
          <w:szCs w:val="28"/>
          <w:lang w:eastAsia="en-US"/>
        </w:rPr>
        <w:t xml:space="preserve">КИМ </w:t>
      </w:r>
      <w:r>
        <w:rPr>
          <w:rFonts w:ascii="TimesNewRoman" w:eastAsiaTheme="minorHAnsi" w:hAnsi="TimesNewRoman" w:cs="TimesNewRoman"/>
          <w:sz w:val="28"/>
          <w:szCs w:val="28"/>
          <w:lang w:eastAsia="en-US"/>
        </w:rPr>
        <w:t>О</w:t>
      </w:r>
      <w:r w:rsidRPr="00384120">
        <w:rPr>
          <w:rFonts w:ascii="TimesNewRoman" w:eastAsiaTheme="minorHAnsi" w:hAnsi="TimesNewRoman" w:cs="TimesNewRoman"/>
          <w:sz w:val="28"/>
          <w:szCs w:val="28"/>
          <w:lang w:eastAsia="en-US"/>
        </w:rPr>
        <w:t xml:space="preserve">ГЭ по химии призваны обеспечивать возможность дифференцированной оценки подготовки </w:t>
      </w:r>
      <w:proofErr w:type="gramStart"/>
      <w:r w:rsidRPr="00384120">
        <w:rPr>
          <w:rFonts w:ascii="TimesNewRoman" w:eastAsiaTheme="minorHAnsi" w:hAnsi="TimesNewRoman" w:cs="TimesNewRoman"/>
          <w:sz w:val="28"/>
          <w:szCs w:val="28"/>
          <w:lang w:eastAsia="en-US"/>
        </w:rPr>
        <w:t>экзаменуемых</w:t>
      </w:r>
      <w:proofErr w:type="gramEnd"/>
      <w:r w:rsidRPr="00384120">
        <w:rPr>
          <w:rFonts w:ascii="TimesNewRoman" w:eastAsiaTheme="minorHAnsi" w:hAnsi="TimesNewRoman" w:cs="TimesNewRoman"/>
          <w:sz w:val="28"/>
          <w:szCs w:val="28"/>
          <w:lang w:eastAsia="en-US"/>
        </w:rPr>
        <w:t>. В этих целях проверка освоения основных умений и элементов содержания курса химии осуществляется на трёх уровнях сложности: базовом, повышенном и высоком.</w:t>
      </w:r>
    </w:p>
    <w:tbl>
      <w:tblPr>
        <w:tblStyle w:val="a5"/>
        <w:tblW w:w="0" w:type="auto"/>
        <w:tblInd w:w="426" w:type="dxa"/>
        <w:tblLook w:val="04A0"/>
      </w:tblPr>
      <w:tblGrid>
        <w:gridCol w:w="2092"/>
        <w:gridCol w:w="1985"/>
        <w:gridCol w:w="2693"/>
        <w:gridCol w:w="3499"/>
      </w:tblGrid>
      <w:tr w:rsidR="000C60DA" w:rsidRPr="000C60DA" w:rsidTr="000C60DA">
        <w:tc>
          <w:tcPr>
            <w:tcW w:w="2092" w:type="dxa"/>
          </w:tcPr>
          <w:p w:rsidR="00384120" w:rsidRPr="000C60DA" w:rsidRDefault="00384120" w:rsidP="000C60DA">
            <w:pPr>
              <w:pStyle w:val="Default"/>
              <w:jc w:val="center"/>
              <w:rPr>
                <w:rFonts w:eastAsiaTheme="minorHAnsi"/>
                <w:szCs w:val="28"/>
                <w:lang w:eastAsia="en-US"/>
              </w:rPr>
            </w:pPr>
            <w:r w:rsidRPr="000C60DA">
              <w:rPr>
                <w:rFonts w:eastAsiaTheme="minorHAnsi"/>
                <w:szCs w:val="28"/>
                <w:lang w:eastAsia="en-US"/>
              </w:rPr>
              <w:t>Уровень сложности заданий</w:t>
            </w:r>
          </w:p>
        </w:tc>
        <w:tc>
          <w:tcPr>
            <w:tcW w:w="1985" w:type="dxa"/>
          </w:tcPr>
          <w:p w:rsidR="00384120" w:rsidRPr="000C60DA" w:rsidRDefault="00384120" w:rsidP="000C60DA">
            <w:pPr>
              <w:pStyle w:val="Default"/>
              <w:jc w:val="center"/>
              <w:rPr>
                <w:rFonts w:eastAsiaTheme="minorHAnsi"/>
                <w:szCs w:val="28"/>
                <w:lang w:eastAsia="en-US"/>
              </w:rPr>
            </w:pPr>
            <w:r w:rsidRPr="000C60DA">
              <w:rPr>
                <w:rFonts w:eastAsiaTheme="minorHAnsi"/>
                <w:szCs w:val="28"/>
                <w:lang w:eastAsia="en-US"/>
              </w:rPr>
              <w:t>Количество заданий</w:t>
            </w:r>
          </w:p>
        </w:tc>
        <w:tc>
          <w:tcPr>
            <w:tcW w:w="2693" w:type="dxa"/>
          </w:tcPr>
          <w:p w:rsidR="00384120" w:rsidRPr="000C60DA" w:rsidRDefault="00384120" w:rsidP="000C60DA">
            <w:pPr>
              <w:pStyle w:val="Default"/>
              <w:jc w:val="center"/>
              <w:rPr>
                <w:rFonts w:eastAsiaTheme="minorHAnsi"/>
                <w:szCs w:val="28"/>
                <w:lang w:eastAsia="en-US"/>
              </w:rPr>
            </w:pPr>
            <w:r w:rsidRPr="000C60DA">
              <w:rPr>
                <w:rFonts w:eastAsiaTheme="minorHAnsi"/>
                <w:szCs w:val="28"/>
                <w:lang w:eastAsia="en-US"/>
              </w:rPr>
              <w:t>Максимальный первичный балл</w:t>
            </w:r>
          </w:p>
        </w:tc>
        <w:tc>
          <w:tcPr>
            <w:tcW w:w="3499" w:type="dxa"/>
          </w:tcPr>
          <w:p w:rsidR="00384120" w:rsidRPr="000C60DA" w:rsidRDefault="000C60DA" w:rsidP="000C60DA">
            <w:pPr>
              <w:pStyle w:val="Default"/>
              <w:jc w:val="center"/>
              <w:rPr>
                <w:rFonts w:eastAsiaTheme="minorHAnsi"/>
                <w:szCs w:val="28"/>
                <w:lang w:eastAsia="en-US"/>
              </w:rPr>
            </w:pPr>
            <w:r w:rsidRPr="000C60DA">
              <w:rPr>
                <w:rFonts w:eastAsiaTheme="minorHAnsi"/>
                <w:szCs w:val="28"/>
                <w:lang w:eastAsia="en-US"/>
              </w:rPr>
              <w:t>Процент макси</w:t>
            </w:r>
            <w:r>
              <w:rPr>
                <w:rFonts w:eastAsiaTheme="minorHAnsi"/>
                <w:szCs w:val="28"/>
                <w:lang w:eastAsia="en-US"/>
              </w:rPr>
              <w:t>м</w:t>
            </w:r>
            <w:r w:rsidRPr="000C60DA">
              <w:rPr>
                <w:rFonts w:eastAsiaTheme="minorHAnsi"/>
                <w:szCs w:val="28"/>
                <w:lang w:eastAsia="en-US"/>
              </w:rPr>
              <w:t>ального первичного балла за задания данного уровня сложности от максимального первичного балла за всю работу, равного 40</w:t>
            </w:r>
          </w:p>
        </w:tc>
      </w:tr>
      <w:tr w:rsidR="000C60DA" w:rsidTr="000C60DA">
        <w:tc>
          <w:tcPr>
            <w:tcW w:w="2092" w:type="dxa"/>
          </w:tcPr>
          <w:p w:rsidR="00384120" w:rsidRDefault="000C60DA" w:rsidP="00384120">
            <w:pPr>
              <w:pStyle w:val="Default"/>
              <w:spacing w:line="360" w:lineRule="auto"/>
              <w:jc w:val="both"/>
              <w:rPr>
                <w:rFonts w:eastAsiaTheme="minorHAnsi"/>
                <w:sz w:val="28"/>
                <w:szCs w:val="28"/>
                <w:lang w:eastAsia="en-US"/>
              </w:rPr>
            </w:pPr>
            <w:r>
              <w:rPr>
                <w:rFonts w:eastAsiaTheme="minorHAnsi"/>
                <w:sz w:val="28"/>
                <w:szCs w:val="28"/>
                <w:lang w:eastAsia="en-US"/>
              </w:rPr>
              <w:t>Базовый</w:t>
            </w:r>
          </w:p>
        </w:tc>
        <w:tc>
          <w:tcPr>
            <w:tcW w:w="1985" w:type="dxa"/>
          </w:tcPr>
          <w:p w:rsidR="00384120" w:rsidRDefault="000C60DA" w:rsidP="000C60DA">
            <w:pPr>
              <w:pStyle w:val="Default"/>
              <w:spacing w:line="360" w:lineRule="auto"/>
              <w:jc w:val="center"/>
              <w:rPr>
                <w:rFonts w:eastAsiaTheme="minorHAnsi"/>
                <w:sz w:val="28"/>
                <w:szCs w:val="28"/>
                <w:lang w:eastAsia="en-US"/>
              </w:rPr>
            </w:pPr>
            <w:r>
              <w:rPr>
                <w:rFonts w:eastAsiaTheme="minorHAnsi"/>
                <w:sz w:val="28"/>
                <w:szCs w:val="28"/>
                <w:lang w:eastAsia="en-US"/>
              </w:rPr>
              <w:t>14</w:t>
            </w:r>
          </w:p>
        </w:tc>
        <w:tc>
          <w:tcPr>
            <w:tcW w:w="2693" w:type="dxa"/>
          </w:tcPr>
          <w:p w:rsidR="00384120" w:rsidRDefault="000C60DA" w:rsidP="000C60DA">
            <w:pPr>
              <w:pStyle w:val="Default"/>
              <w:spacing w:line="360" w:lineRule="auto"/>
              <w:jc w:val="center"/>
              <w:rPr>
                <w:rFonts w:eastAsiaTheme="minorHAnsi"/>
                <w:sz w:val="28"/>
                <w:szCs w:val="28"/>
                <w:lang w:eastAsia="en-US"/>
              </w:rPr>
            </w:pPr>
            <w:r>
              <w:rPr>
                <w:rFonts w:eastAsiaTheme="minorHAnsi"/>
                <w:sz w:val="28"/>
                <w:szCs w:val="28"/>
                <w:lang w:eastAsia="en-US"/>
              </w:rPr>
              <w:t>14</w:t>
            </w:r>
          </w:p>
        </w:tc>
        <w:tc>
          <w:tcPr>
            <w:tcW w:w="3499" w:type="dxa"/>
          </w:tcPr>
          <w:p w:rsidR="00384120" w:rsidRDefault="000C60DA" w:rsidP="000C60DA">
            <w:pPr>
              <w:pStyle w:val="Default"/>
              <w:spacing w:line="360" w:lineRule="auto"/>
              <w:jc w:val="center"/>
              <w:rPr>
                <w:rFonts w:eastAsiaTheme="minorHAnsi"/>
                <w:sz w:val="28"/>
                <w:szCs w:val="28"/>
                <w:lang w:eastAsia="en-US"/>
              </w:rPr>
            </w:pPr>
            <w:r>
              <w:rPr>
                <w:rFonts w:eastAsiaTheme="minorHAnsi"/>
                <w:sz w:val="28"/>
                <w:szCs w:val="28"/>
                <w:lang w:eastAsia="en-US"/>
              </w:rPr>
              <w:t>35</w:t>
            </w:r>
          </w:p>
        </w:tc>
      </w:tr>
      <w:tr w:rsidR="000C60DA" w:rsidTr="000C60DA">
        <w:tc>
          <w:tcPr>
            <w:tcW w:w="2092" w:type="dxa"/>
          </w:tcPr>
          <w:p w:rsidR="00384120" w:rsidRDefault="000C60DA" w:rsidP="00384120">
            <w:pPr>
              <w:pStyle w:val="Default"/>
              <w:spacing w:line="360" w:lineRule="auto"/>
              <w:jc w:val="both"/>
              <w:rPr>
                <w:rFonts w:eastAsiaTheme="minorHAnsi"/>
                <w:sz w:val="28"/>
                <w:szCs w:val="28"/>
                <w:lang w:eastAsia="en-US"/>
              </w:rPr>
            </w:pPr>
            <w:r>
              <w:rPr>
                <w:rFonts w:eastAsiaTheme="minorHAnsi"/>
                <w:sz w:val="28"/>
                <w:szCs w:val="28"/>
                <w:lang w:eastAsia="en-US"/>
              </w:rPr>
              <w:t>Повышенный</w:t>
            </w:r>
          </w:p>
        </w:tc>
        <w:tc>
          <w:tcPr>
            <w:tcW w:w="1985" w:type="dxa"/>
          </w:tcPr>
          <w:p w:rsidR="00384120" w:rsidRDefault="000C60DA" w:rsidP="000C60DA">
            <w:pPr>
              <w:pStyle w:val="Default"/>
              <w:spacing w:line="360" w:lineRule="auto"/>
              <w:jc w:val="center"/>
              <w:rPr>
                <w:rFonts w:eastAsiaTheme="minorHAnsi"/>
                <w:sz w:val="28"/>
                <w:szCs w:val="28"/>
                <w:lang w:eastAsia="en-US"/>
              </w:rPr>
            </w:pPr>
            <w:r>
              <w:rPr>
                <w:rFonts w:eastAsiaTheme="minorHAnsi"/>
                <w:sz w:val="28"/>
                <w:szCs w:val="28"/>
                <w:lang w:eastAsia="en-US"/>
              </w:rPr>
              <w:t>5</w:t>
            </w:r>
          </w:p>
        </w:tc>
        <w:tc>
          <w:tcPr>
            <w:tcW w:w="2693" w:type="dxa"/>
          </w:tcPr>
          <w:p w:rsidR="00384120" w:rsidRDefault="000C60DA" w:rsidP="000C60DA">
            <w:pPr>
              <w:pStyle w:val="Default"/>
              <w:spacing w:line="360" w:lineRule="auto"/>
              <w:jc w:val="center"/>
              <w:rPr>
                <w:rFonts w:eastAsiaTheme="minorHAnsi"/>
                <w:sz w:val="28"/>
                <w:szCs w:val="28"/>
                <w:lang w:eastAsia="en-US"/>
              </w:rPr>
            </w:pPr>
            <w:r>
              <w:rPr>
                <w:rFonts w:eastAsiaTheme="minorHAnsi"/>
                <w:sz w:val="28"/>
                <w:szCs w:val="28"/>
                <w:lang w:eastAsia="en-US"/>
              </w:rPr>
              <w:t>10</w:t>
            </w:r>
          </w:p>
        </w:tc>
        <w:tc>
          <w:tcPr>
            <w:tcW w:w="3499" w:type="dxa"/>
          </w:tcPr>
          <w:p w:rsidR="00384120" w:rsidRDefault="000C60DA" w:rsidP="000C60DA">
            <w:pPr>
              <w:pStyle w:val="Default"/>
              <w:spacing w:line="360" w:lineRule="auto"/>
              <w:jc w:val="center"/>
              <w:rPr>
                <w:rFonts w:eastAsiaTheme="minorHAnsi"/>
                <w:sz w:val="28"/>
                <w:szCs w:val="28"/>
                <w:lang w:eastAsia="en-US"/>
              </w:rPr>
            </w:pPr>
            <w:r>
              <w:rPr>
                <w:rFonts w:eastAsiaTheme="minorHAnsi"/>
                <w:sz w:val="28"/>
                <w:szCs w:val="28"/>
                <w:lang w:eastAsia="en-US"/>
              </w:rPr>
              <w:t>25</w:t>
            </w:r>
          </w:p>
        </w:tc>
      </w:tr>
      <w:tr w:rsidR="000C60DA" w:rsidTr="000C60DA">
        <w:tc>
          <w:tcPr>
            <w:tcW w:w="2092" w:type="dxa"/>
          </w:tcPr>
          <w:p w:rsidR="00384120" w:rsidRDefault="000C60DA" w:rsidP="00384120">
            <w:pPr>
              <w:pStyle w:val="Default"/>
              <w:spacing w:line="360" w:lineRule="auto"/>
              <w:jc w:val="both"/>
              <w:rPr>
                <w:rFonts w:eastAsiaTheme="minorHAnsi"/>
                <w:sz w:val="28"/>
                <w:szCs w:val="28"/>
                <w:lang w:eastAsia="en-US"/>
              </w:rPr>
            </w:pPr>
            <w:r>
              <w:rPr>
                <w:rFonts w:eastAsiaTheme="minorHAnsi"/>
                <w:sz w:val="28"/>
                <w:szCs w:val="28"/>
                <w:lang w:eastAsia="en-US"/>
              </w:rPr>
              <w:t>Высокий</w:t>
            </w:r>
          </w:p>
        </w:tc>
        <w:tc>
          <w:tcPr>
            <w:tcW w:w="1985" w:type="dxa"/>
          </w:tcPr>
          <w:p w:rsidR="00384120" w:rsidRDefault="000C60DA" w:rsidP="000C60DA">
            <w:pPr>
              <w:pStyle w:val="Default"/>
              <w:spacing w:line="360" w:lineRule="auto"/>
              <w:jc w:val="center"/>
              <w:rPr>
                <w:rFonts w:eastAsiaTheme="minorHAnsi"/>
                <w:sz w:val="28"/>
                <w:szCs w:val="28"/>
                <w:lang w:eastAsia="en-US"/>
              </w:rPr>
            </w:pPr>
            <w:r>
              <w:rPr>
                <w:rFonts w:eastAsiaTheme="minorHAnsi"/>
                <w:sz w:val="28"/>
                <w:szCs w:val="28"/>
                <w:lang w:eastAsia="en-US"/>
              </w:rPr>
              <w:t>5</w:t>
            </w:r>
          </w:p>
        </w:tc>
        <w:tc>
          <w:tcPr>
            <w:tcW w:w="2693" w:type="dxa"/>
          </w:tcPr>
          <w:p w:rsidR="00384120" w:rsidRDefault="000C60DA" w:rsidP="000C60DA">
            <w:pPr>
              <w:pStyle w:val="Default"/>
              <w:spacing w:line="360" w:lineRule="auto"/>
              <w:jc w:val="center"/>
              <w:rPr>
                <w:rFonts w:eastAsiaTheme="minorHAnsi"/>
                <w:sz w:val="28"/>
                <w:szCs w:val="28"/>
                <w:lang w:eastAsia="en-US"/>
              </w:rPr>
            </w:pPr>
            <w:r>
              <w:rPr>
                <w:rFonts w:eastAsiaTheme="minorHAnsi"/>
                <w:sz w:val="28"/>
                <w:szCs w:val="28"/>
                <w:lang w:eastAsia="en-US"/>
              </w:rPr>
              <w:t>16</w:t>
            </w:r>
          </w:p>
        </w:tc>
        <w:tc>
          <w:tcPr>
            <w:tcW w:w="3499" w:type="dxa"/>
          </w:tcPr>
          <w:p w:rsidR="00384120" w:rsidRDefault="000C60DA" w:rsidP="000C60DA">
            <w:pPr>
              <w:pStyle w:val="Default"/>
              <w:spacing w:line="360" w:lineRule="auto"/>
              <w:jc w:val="center"/>
              <w:rPr>
                <w:rFonts w:eastAsiaTheme="minorHAnsi"/>
                <w:sz w:val="28"/>
                <w:szCs w:val="28"/>
                <w:lang w:eastAsia="en-US"/>
              </w:rPr>
            </w:pPr>
            <w:r>
              <w:rPr>
                <w:rFonts w:eastAsiaTheme="minorHAnsi"/>
                <w:sz w:val="28"/>
                <w:szCs w:val="28"/>
                <w:lang w:eastAsia="en-US"/>
              </w:rPr>
              <w:t>40</w:t>
            </w:r>
          </w:p>
        </w:tc>
      </w:tr>
      <w:tr w:rsidR="000C60DA" w:rsidTr="000C60DA">
        <w:tc>
          <w:tcPr>
            <w:tcW w:w="2092" w:type="dxa"/>
          </w:tcPr>
          <w:p w:rsidR="00384120" w:rsidRDefault="000C60DA" w:rsidP="000C60DA">
            <w:pPr>
              <w:pStyle w:val="Default"/>
              <w:spacing w:line="360" w:lineRule="auto"/>
              <w:jc w:val="right"/>
              <w:rPr>
                <w:rFonts w:eastAsiaTheme="minorHAnsi"/>
                <w:sz w:val="28"/>
                <w:szCs w:val="28"/>
                <w:lang w:eastAsia="en-US"/>
              </w:rPr>
            </w:pPr>
            <w:r>
              <w:rPr>
                <w:rFonts w:eastAsiaTheme="minorHAnsi"/>
                <w:sz w:val="28"/>
                <w:szCs w:val="28"/>
                <w:lang w:eastAsia="en-US"/>
              </w:rPr>
              <w:t>Итого</w:t>
            </w:r>
          </w:p>
        </w:tc>
        <w:tc>
          <w:tcPr>
            <w:tcW w:w="1985" w:type="dxa"/>
          </w:tcPr>
          <w:p w:rsidR="00384120" w:rsidRDefault="000C60DA" w:rsidP="000C60DA">
            <w:pPr>
              <w:pStyle w:val="Default"/>
              <w:spacing w:line="360" w:lineRule="auto"/>
              <w:jc w:val="center"/>
              <w:rPr>
                <w:rFonts w:eastAsiaTheme="minorHAnsi"/>
                <w:sz w:val="28"/>
                <w:szCs w:val="28"/>
                <w:lang w:eastAsia="en-US"/>
              </w:rPr>
            </w:pPr>
            <w:r>
              <w:rPr>
                <w:rFonts w:eastAsiaTheme="minorHAnsi"/>
                <w:sz w:val="28"/>
                <w:szCs w:val="28"/>
                <w:lang w:eastAsia="en-US"/>
              </w:rPr>
              <w:t>24</w:t>
            </w:r>
          </w:p>
        </w:tc>
        <w:tc>
          <w:tcPr>
            <w:tcW w:w="2693" w:type="dxa"/>
          </w:tcPr>
          <w:p w:rsidR="00384120" w:rsidRDefault="000C60DA" w:rsidP="000C60DA">
            <w:pPr>
              <w:pStyle w:val="Default"/>
              <w:spacing w:line="360" w:lineRule="auto"/>
              <w:jc w:val="center"/>
              <w:rPr>
                <w:rFonts w:eastAsiaTheme="minorHAnsi"/>
                <w:sz w:val="28"/>
                <w:szCs w:val="28"/>
                <w:lang w:eastAsia="en-US"/>
              </w:rPr>
            </w:pPr>
            <w:r>
              <w:rPr>
                <w:rFonts w:eastAsiaTheme="minorHAnsi"/>
                <w:sz w:val="28"/>
                <w:szCs w:val="28"/>
                <w:lang w:eastAsia="en-US"/>
              </w:rPr>
              <w:t>40</w:t>
            </w:r>
          </w:p>
        </w:tc>
        <w:tc>
          <w:tcPr>
            <w:tcW w:w="3499" w:type="dxa"/>
          </w:tcPr>
          <w:p w:rsidR="00384120" w:rsidRDefault="000C60DA" w:rsidP="000C60DA">
            <w:pPr>
              <w:pStyle w:val="Default"/>
              <w:spacing w:line="360" w:lineRule="auto"/>
              <w:jc w:val="center"/>
              <w:rPr>
                <w:rFonts w:eastAsiaTheme="minorHAnsi"/>
                <w:sz w:val="28"/>
                <w:szCs w:val="28"/>
                <w:lang w:eastAsia="en-US"/>
              </w:rPr>
            </w:pPr>
            <w:r>
              <w:rPr>
                <w:rFonts w:eastAsiaTheme="minorHAnsi"/>
                <w:sz w:val="28"/>
                <w:szCs w:val="28"/>
                <w:lang w:eastAsia="en-US"/>
              </w:rPr>
              <w:t>100</w:t>
            </w:r>
          </w:p>
        </w:tc>
      </w:tr>
    </w:tbl>
    <w:p w:rsidR="00384120" w:rsidRPr="00384120" w:rsidRDefault="00384120" w:rsidP="00384120">
      <w:pPr>
        <w:pStyle w:val="Default"/>
        <w:spacing w:line="360" w:lineRule="auto"/>
        <w:ind w:left="426" w:firstLine="708"/>
        <w:jc w:val="both"/>
        <w:rPr>
          <w:rFonts w:eastAsiaTheme="minorHAnsi"/>
          <w:sz w:val="28"/>
          <w:szCs w:val="28"/>
          <w:lang w:eastAsia="en-US"/>
        </w:rPr>
      </w:pPr>
    </w:p>
    <w:p w:rsidR="000C60DA" w:rsidRDefault="000C60DA" w:rsidP="000C60DA">
      <w:pPr>
        <w:pStyle w:val="Default"/>
        <w:spacing w:line="360" w:lineRule="auto"/>
        <w:ind w:left="426" w:firstLine="708"/>
        <w:jc w:val="both"/>
        <w:rPr>
          <w:rFonts w:eastAsiaTheme="minorHAnsi"/>
          <w:sz w:val="28"/>
          <w:szCs w:val="28"/>
          <w:lang w:eastAsia="en-US"/>
        </w:rPr>
      </w:pPr>
      <w:r w:rsidRPr="008E17A0">
        <w:rPr>
          <w:rFonts w:eastAsiaTheme="minorHAnsi"/>
          <w:sz w:val="28"/>
          <w:szCs w:val="28"/>
          <w:lang w:eastAsia="en-US"/>
        </w:rPr>
        <w:t xml:space="preserve">Задания базового уровня составляют </w:t>
      </w:r>
      <w:r>
        <w:rPr>
          <w:rFonts w:eastAsiaTheme="minorHAnsi"/>
          <w:sz w:val="28"/>
          <w:szCs w:val="28"/>
          <w:lang w:eastAsia="en-US"/>
        </w:rPr>
        <w:t>58</w:t>
      </w:r>
      <w:r w:rsidRPr="008E17A0">
        <w:rPr>
          <w:rFonts w:eastAsiaTheme="minorHAnsi"/>
          <w:sz w:val="28"/>
          <w:szCs w:val="28"/>
          <w:lang w:eastAsia="en-US"/>
        </w:rPr>
        <w:t>% от общего количества заданий экзамен</w:t>
      </w:r>
      <w:r>
        <w:rPr>
          <w:rFonts w:eastAsiaTheme="minorHAnsi"/>
          <w:sz w:val="28"/>
          <w:szCs w:val="28"/>
          <w:lang w:eastAsia="en-US"/>
        </w:rPr>
        <w:t>ационного теста; повышенного – 21</w:t>
      </w:r>
      <w:r w:rsidRPr="008E17A0">
        <w:rPr>
          <w:rFonts w:eastAsiaTheme="minorHAnsi"/>
          <w:sz w:val="28"/>
          <w:szCs w:val="28"/>
          <w:lang w:eastAsia="en-US"/>
        </w:rPr>
        <w:t xml:space="preserve">%; высокого – </w:t>
      </w:r>
      <w:r>
        <w:rPr>
          <w:rFonts w:eastAsiaTheme="minorHAnsi"/>
          <w:sz w:val="28"/>
          <w:szCs w:val="28"/>
          <w:lang w:eastAsia="en-US"/>
        </w:rPr>
        <w:t>21</w:t>
      </w:r>
      <w:r w:rsidRPr="008E17A0">
        <w:rPr>
          <w:rFonts w:eastAsiaTheme="minorHAnsi"/>
          <w:sz w:val="28"/>
          <w:szCs w:val="28"/>
          <w:lang w:eastAsia="en-US"/>
        </w:rPr>
        <w:t>%.</w:t>
      </w:r>
      <w:r>
        <w:rPr>
          <w:rFonts w:eastAsiaTheme="minorHAnsi"/>
          <w:sz w:val="28"/>
          <w:szCs w:val="28"/>
          <w:lang w:eastAsia="en-US"/>
        </w:rPr>
        <w:t xml:space="preserve"> </w:t>
      </w:r>
    </w:p>
    <w:p w:rsidR="008E17A0" w:rsidRPr="001A444D" w:rsidRDefault="008E17A0" w:rsidP="008E17A0">
      <w:pPr>
        <w:pStyle w:val="Default"/>
        <w:spacing w:line="360" w:lineRule="auto"/>
        <w:ind w:left="426" w:firstLine="708"/>
        <w:jc w:val="both"/>
        <w:rPr>
          <w:sz w:val="28"/>
          <w:szCs w:val="28"/>
        </w:rPr>
      </w:pPr>
      <w:proofErr w:type="gramStart"/>
      <w:r w:rsidRPr="0064451D">
        <w:rPr>
          <w:sz w:val="28"/>
          <w:szCs w:val="28"/>
        </w:rPr>
        <w:t xml:space="preserve">Задания базового уровня имеют планируемый диапазон выполнения </w:t>
      </w:r>
      <w:r w:rsidRPr="0064451D">
        <w:rPr>
          <w:b/>
          <w:sz w:val="28"/>
          <w:szCs w:val="28"/>
        </w:rPr>
        <w:t>60-90%.</w:t>
      </w:r>
      <w:r>
        <w:rPr>
          <w:b/>
          <w:sz w:val="28"/>
          <w:szCs w:val="28"/>
        </w:rPr>
        <w:t xml:space="preserve"> </w:t>
      </w:r>
      <w:r w:rsidRPr="001A444D">
        <w:rPr>
          <w:sz w:val="28"/>
          <w:szCs w:val="28"/>
        </w:rPr>
        <w:t>При</w:t>
      </w:r>
      <w:r w:rsidRPr="001A444D">
        <w:rPr>
          <w:spacing w:val="1"/>
          <w:sz w:val="28"/>
          <w:szCs w:val="28"/>
        </w:rPr>
        <w:t xml:space="preserve"> </w:t>
      </w:r>
      <w:r w:rsidRPr="001A444D">
        <w:rPr>
          <w:sz w:val="28"/>
          <w:szCs w:val="28"/>
        </w:rPr>
        <w:t>анализе</w:t>
      </w:r>
      <w:r w:rsidRPr="001A444D">
        <w:rPr>
          <w:spacing w:val="1"/>
          <w:sz w:val="28"/>
          <w:szCs w:val="28"/>
        </w:rPr>
        <w:t xml:space="preserve"> </w:t>
      </w:r>
      <w:r w:rsidRPr="001A444D">
        <w:rPr>
          <w:sz w:val="28"/>
          <w:szCs w:val="28"/>
        </w:rPr>
        <w:t>результатов</w:t>
      </w:r>
      <w:r w:rsidRPr="001A444D">
        <w:rPr>
          <w:spacing w:val="1"/>
          <w:sz w:val="28"/>
          <w:szCs w:val="28"/>
        </w:rPr>
        <w:t xml:space="preserve"> </w:t>
      </w:r>
      <w:r w:rsidRPr="001A444D">
        <w:rPr>
          <w:sz w:val="28"/>
          <w:szCs w:val="28"/>
        </w:rPr>
        <w:t>выполнения</w:t>
      </w:r>
      <w:r w:rsidRPr="001A444D">
        <w:rPr>
          <w:spacing w:val="1"/>
          <w:sz w:val="28"/>
          <w:szCs w:val="28"/>
        </w:rPr>
        <w:t xml:space="preserve"> </w:t>
      </w:r>
      <w:r w:rsidRPr="001A444D">
        <w:rPr>
          <w:sz w:val="28"/>
          <w:szCs w:val="28"/>
        </w:rPr>
        <w:t>заданий</w:t>
      </w:r>
      <w:r w:rsidRPr="001A444D">
        <w:rPr>
          <w:spacing w:val="1"/>
          <w:sz w:val="28"/>
          <w:szCs w:val="28"/>
        </w:rPr>
        <w:t xml:space="preserve"> </w:t>
      </w:r>
      <w:r w:rsidRPr="001A444D">
        <w:rPr>
          <w:sz w:val="28"/>
          <w:szCs w:val="28"/>
        </w:rPr>
        <w:t>повышенной</w:t>
      </w:r>
      <w:r w:rsidRPr="001A444D">
        <w:rPr>
          <w:spacing w:val="1"/>
          <w:sz w:val="28"/>
          <w:szCs w:val="28"/>
        </w:rPr>
        <w:t xml:space="preserve"> </w:t>
      </w:r>
      <w:r w:rsidRPr="001A444D">
        <w:rPr>
          <w:sz w:val="28"/>
          <w:szCs w:val="28"/>
        </w:rPr>
        <w:t>сложности</w:t>
      </w:r>
      <w:r w:rsidRPr="001A444D">
        <w:rPr>
          <w:spacing w:val="1"/>
          <w:sz w:val="28"/>
          <w:szCs w:val="28"/>
        </w:rPr>
        <w:t xml:space="preserve"> </w:t>
      </w:r>
      <w:r w:rsidRPr="001A444D">
        <w:rPr>
          <w:sz w:val="28"/>
          <w:szCs w:val="28"/>
        </w:rPr>
        <w:t>с</w:t>
      </w:r>
      <w:r w:rsidRPr="001A444D">
        <w:rPr>
          <w:spacing w:val="1"/>
          <w:sz w:val="28"/>
          <w:szCs w:val="28"/>
        </w:rPr>
        <w:t xml:space="preserve"> </w:t>
      </w:r>
      <w:r w:rsidRPr="001A444D">
        <w:rPr>
          <w:sz w:val="28"/>
          <w:szCs w:val="28"/>
        </w:rPr>
        <w:t>кратким</w:t>
      </w:r>
      <w:r w:rsidRPr="001A444D">
        <w:rPr>
          <w:spacing w:val="1"/>
          <w:sz w:val="28"/>
          <w:szCs w:val="28"/>
        </w:rPr>
        <w:t xml:space="preserve"> </w:t>
      </w:r>
      <w:r w:rsidRPr="001A444D">
        <w:rPr>
          <w:sz w:val="28"/>
          <w:szCs w:val="28"/>
        </w:rPr>
        <w:t>ответом в виде установления правильной последовательности, числа, слова по отдельным</w:t>
      </w:r>
      <w:r w:rsidRPr="001A444D">
        <w:rPr>
          <w:spacing w:val="1"/>
          <w:sz w:val="28"/>
          <w:szCs w:val="28"/>
        </w:rPr>
        <w:t xml:space="preserve"> </w:t>
      </w:r>
      <w:r w:rsidRPr="001A444D">
        <w:rPr>
          <w:sz w:val="28"/>
          <w:szCs w:val="28"/>
        </w:rPr>
        <w:t>группам</w:t>
      </w:r>
      <w:r w:rsidRPr="001A444D">
        <w:rPr>
          <w:spacing w:val="1"/>
          <w:sz w:val="28"/>
          <w:szCs w:val="28"/>
        </w:rPr>
        <w:t xml:space="preserve"> </w:t>
      </w:r>
      <w:r w:rsidRPr="001A444D">
        <w:rPr>
          <w:sz w:val="28"/>
          <w:szCs w:val="28"/>
        </w:rPr>
        <w:t>участников</w:t>
      </w:r>
      <w:r w:rsidRPr="001A444D">
        <w:rPr>
          <w:spacing w:val="1"/>
          <w:sz w:val="28"/>
          <w:szCs w:val="28"/>
        </w:rPr>
        <w:t xml:space="preserve"> </w:t>
      </w:r>
      <w:r w:rsidRPr="001A444D">
        <w:rPr>
          <w:sz w:val="28"/>
          <w:szCs w:val="28"/>
        </w:rPr>
        <w:t>учитывалось,</w:t>
      </w:r>
      <w:r w:rsidRPr="001A444D">
        <w:rPr>
          <w:spacing w:val="1"/>
          <w:sz w:val="28"/>
          <w:szCs w:val="28"/>
        </w:rPr>
        <w:t xml:space="preserve"> </w:t>
      </w:r>
      <w:r w:rsidRPr="001A444D">
        <w:rPr>
          <w:sz w:val="28"/>
          <w:szCs w:val="28"/>
        </w:rPr>
        <w:t>что</w:t>
      </w:r>
      <w:r w:rsidRPr="001A444D">
        <w:rPr>
          <w:spacing w:val="1"/>
          <w:sz w:val="28"/>
          <w:szCs w:val="28"/>
        </w:rPr>
        <w:t xml:space="preserve"> </w:t>
      </w:r>
      <w:r w:rsidRPr="001A444D">
        <w:rPr>
          <w:sz w:val="28"/>
          <w:szCs w:val="28"/>
        </w:rPr>
        <w:t>элементы</w:t>
      </w:r>
      <w:r w:rsidRPr="001A444D">
        <w:rPr>
          <w:spacing w:val="1"/>
          <w:sz w:val="28"/>
          <w:szCs w:val="28"/>
        </w:rPr>
        <w:t xml:space="preserve"> </w:t>
      </w:r>
      <w:r w:rsidRPr="001A444D">
        <w:rPr>
          <w:sz w:val="28"/>
          <w:szCs w:val="28"/>
        </w:rPr>
        <w:t>содержания</w:t>
      </w:r>
      <w:r w:rsidRPr="001A444D">
        <w:rPr>
          <w:spacing w:val="1"/>
          <w:sz w:val="28"/>
          <w:szCs w:val="28"/>
        </w:rPr>
        <w:t xml:space="preserve"> </w:t>
      </w:r>
      <w:r w:rsidRPr="001A444D">
        <w:rPr>
          <w:sz w:val="28"/>
          <w:szCs w:val="28"/>
        </w:rPr>
        <w:t>считаются</w:t>
      </w:r>
      <w:r w:rsidRPr="001A444D">
        <w:rPr>
          <w:spacing w:val="1"/>
          <w:sz w:val="28"/>
          <w:szCs w:val="28"/>
        </w:rPr>
        <w:t xml:space="preserve"> </w:t>
      </w:r>
      <w:r w:rsidRPr="001A444D">
        <w:rPr>
          <w:sz w:val="28"/>
          <w:szCs w:val="28"/>
        </w:rPr>
        <w:t>освоенными,</w:t>
      </w:r>
      <w:r w:rsidRPr="001A444D">
        <w:rPr>
          <w:spacing w:val="1"/>
          <w:sz w:val="28"/>
          <w:szCs w:val="28"/>
        </w:rPr>
        <w:t xml:space="preserve"> </w:t>
      </w:r>
      <w:r w:rsidRPr="001A444D">
        <w:rPr>
          <w:sz w:val="28"/>
          <w:szCs w:val="28"/>
        </w:rPr>
        <w:t>а</w:t>
      </w:r>
      <w:r w:rsidRPr="001A444D">
        <w:rPr>
          <w:spacing w:val="1"/>
          <w:sz w:val="28"/>
          <w:szCs w:val="28"/>
        </w:rPr>
        <w:t xml:space="preserve"> </w:t>
      </w:r>
      <w:r w:rsidRPr="001A444D">
        <w:rPr>
          <w:sz w:val="28"/>
          <w:szCs w:val="28"/>
        </w:rPr>
        <w:t>умения</w:t>
      </w:r>
      <w:r w:rsidRPr="001A444D">
        <w:rPr>
          <w:spacing w:val="1"/>
          <w:sz w:val="28"/>
          <w:szCs w:val="28"/>
        </w:rPr>
        <w:t xml:space="preserve"> </w:t>
      </w:r>
      <w:r w:rsidRPr="001A444D">
        <w:rPr>
          <w:sz w:val="28"/>
          <w:szCs w:val="28"/>
        </w:rPr>
        <w:t>–</w:t>
      </w:r>
      <w:r w:rsidRPr="001A444D">
        <w:rPr>
          <w:spacing w:val="1"/>
          <w:sz w:val="28"/>
          <w:szCs w:val="28"/>
        </w:rPr>
        <w:t xml:space="preserve"> </w:t>
      </w:r>
      <w:r w:rsidRPr="001A444D">
        <w:rPr>
          <w:sz w:val="28"/>
          <w:szCs w:val="28"/>
        </w:rPr>
        <w:t>сформированными,</w:t>
      </w:r>
      <w:r w:rsidRPr="001A444D">
        <w:rPr>
          <w:spacing w:val="1"/>
          <w:sz w:val="28"/>
          <w:szCs w:val="28"/>
        </w:rPr>
        <w:t xml:space="preserve"> </w:t>
      </w:r>
      <w:r w:rsidRPr="001A444D">
        <w:rPr>
          <w:sz w:val="28"/>
          <w:szCs w:val="28"/>
        </w:rPr>
        <w:t>если</w:t>
      </w:r>
      <w:r w:rsidRPr="001A444D">
        <w:rPr>
          <w:spacing w:val="1"/>
          <w:sz w:val="28"/>
          <w:szCs w:val="28"/>
        </w:rPr>
        <w:t xml:space="preserve"> </w:t>
      </w:r>
      <w:r w:rsidRPr="001A444D">
        <w:rPr>
          <w:sz w:val="28"/>
          <w:szCs w:val="28"/>
        </w:rPr>
        <w:t>процент</w:t>
      </w:r>
      <w:r w:rsidRPr="001A444D">
        <w:rPr>
          <w:spacing w:val="1"/>
          <w:sz w:val="28"/>
          <w:szCs w:val="28"/>
        </w:rPr>
        <w:t xml:space="preserve"> </w:t>
      </w:r>
      <w:r w:rsidRPr="001A444D">
        <w:rPr>
          <w:sz w:val="28"/>
          <w:szCs w:val="28"/>
        </w:rPr>
        <w:t>выполнения</w:t>
      </w:r>
      <w:r w:rsidRPr="001A444D">
        <w:rPr>
          <w:spacing w:val="1"/>
          <w:sz w:val="28"/>
          <w:szCs w:val="28"/>
        </w:rPr>
        <w:t xml:space="preserve"> </w:t>
      </w:r>
      <w:r w:rsidRPr="001A444D">
        <w:rPr>
          <w:sz w:val="28"/>
          <w:szCs w:val="28"/>
        </w:rPr>
        <w:t>задания,</w:t>
      </w:r>
      <w:r w:rsidRPr="001A444D">
        <w:rPr>
          <w:spacing w:val="1"/>
          <w:sz w:val="28"/>
          <w:szCs w:val="28"/>
        </w:rPr>
        <w:t xml:space="preserve"> </w:t>
      </w:r>
      <w:r w:rsidRPr="001A444D">
        <w:rPr>
          <w:sz w:val="28"/>
          <w:szCs w:val="28"/>
        </w:rPr>
        <w:t>проверяющего</w:t>
      </w:r>
      <w:r w:rsidRPr="001A444D">
        <w:rPr>
          <w:spacing w:val="1"/>
          <w:sz w:val="28"/>
          <w:szCs w:val="28"/>
        </w:rPr>
        <w:t xml:space="preserve"> </w:t>
      </w:r>
      <w:r w:rsidRPr="001A444D">
        <w:rPr>
          <w:sz w:val="28"/>
          <w:szCs w:val="28"/>
        </w:rPr>
        <w:t>данный</w:t>
      </w:r>
      <w:r w:rsidRPr="001A444D">
        <w:rPr>
          <w:spacing w:val="1"/>
          <w:sz w:val="28"/>
          <w:szCs w:val="28"/>
        </w:rPr>
        <w:t xml:space="preserve"> </w:t>
      </w:r>
      <w:r w:rsidRPr="001A444D">
        <w:rPr>
          <w:sz w:val="28"/>
          <w:szCs w:val="28"/>
        </w:rPr>
        <w:t>элемент</w:t>
      </w:r>
      <w:r w:rsidRPr="001A444D">
        <w:rPr>
          <w:spacing w:val="-1"/>
          <w:sz w:val="28"/>
          <w:szCs w:val="28"/>
        </w:rPr>
        <w:t xml:space="preserve"> </w:t>
      </w:r>
      <w:r w:rsidRPr="001A444D">
        <w:rPr>
          <w:sz w:val="28"/>
          <w:szCs w:val="28"/>
        </w:rPr>
        <w:t>содержания или</w:t>
      </w:r>
      <w:r w:rsidRPr="001A444D">
        <w:rPr>
          <w:spacing w:val="3"/>
          <w:sz w:val="28"/>
          <w:szCs w:val="28"/>
        </w:rPr>
        <w:t xml:space="preserve"> </w:t>
      </w:r>
      <w:r w:rsidRPr="001A444D">
        <w:rPr>
          <w:sz w:val="28"/>
          <w:szCs w:val="28"/>
        </w:rPr>
        <w:t xml:space="preserve">умения, от </w:t>
      </w:r>
      <w:r w:rsidRPr="008E17A0">
        <w:rPr>
          <w:b/>
          <w:sz w:val="28"/>
          <w:szCs w:val="28"/>
        </w:rPr>
        <w:t>40</w:t>
      </w:r>
      <w:r w:rsidRPr="008E17A0">
        <w:rPr>
          <w:b/>
          <w:spacing w:val="-1"/>
          <w:sz w:val="28"/>
          <w:szCs w:val="28"/>
        </w:rPr>
        <w:t xml:space="preserve"> </w:t>
      </w:r>
      <w:r w:rsidRPr="008E17A0">
        <w:rPr>
          <w:b/>
          <w:sz w:val="28"/>
          <w:szCs w:val="28"/>
        </w:rPr>
        <w:t>до 60%</w:t>
      </w:r>
      <w:r w:rsidRPr="001A444D">
        <w:rPr>
          <w:sz w:val="28"/>
          <w:szCs w:val="28"/>
        </w:rPr>
        <w:t>.</w:t>
      </w:r>
      <w:r>
        <w:rPr>
          <w:sz w:val="28"/>
          <w:szCs w:val="28"/>
        </w:rPr>
        <w:t xml:space="preserve"> </w:t>
      </w:r>
      <w:r w:rsidRPr="00AE6AA2">
        <w:rPr>
          <w:sz w:val="28"/>
          <w:szCs w:val="28"/>
        </w:rPr>
        <w:t>Сформированность</w:t>
      </w:r>
      <w:r w:rsidRPr="00AE6AA2">
        <w:rPr>
          <w:spacing w:val="1"/>
          <w:sz w:val="28"/>
          <w:szCs w:val="28"/>
        </w:rPr>
        <w:t xml:space="preserve"> </w:t>
      </w:r>
      <w:r w:rsidRPr="00AE6AA2">
        <w:rPr>
          <w:sz w:val="28"/>
          <w:szCs w:val="28"/>
        </w:rPr>
        <w:t>способностей</w:t>
      </w:r>
      <w:r w:rsidRPr="00AE6AA2">
        <w:rPr>
          <w:spacing w:val="1"/>
          <w:sz w:val="28"/>
          <w:szCs w:val="28"/>
        </w:rPr>
        <w:t xml:space="preserve"> </w:t>
      </w:r>
      <w:r w:rsidRPr="00AE6AA2">
        <w:rPr>
          <w:sz w:val="28"/>
          <w:szCs w:val="28"/>
        </w:rPr>
        <w:t>самостоятельного творческого применения знаний и</w:t>
      </w:r>
      <w:r w:rsidRPr="00AE6AA2">
        <w:rPr>
          <w:spacing w:val="60"/>
          <w:sz w:val="28"/>
          <w:szCs w:val="28"/>
        </w:rPr>
        <w:t xml:space="preserve"> </w:t>
      </w:r>
      <w:r w:rsidRPr="00AE6AA2">
        <w:rPr>
          <w:sz w:val="28"/>
          <w:szCs w:val="28"/>
        </w:rPr>
        <w:t>умений</w:t>
      </w:r>
      <w:proofErr w:type="gramEnd"/>
      <w:r w:rsidRPr="00AE6AA2">
        <w:rPr>
          <w:sz w:val="28"/>
          <w:szCs w:val="28"/>
        </w:rPr>
        <w:t xml:space="preserve"> в практической деятельности,</w:t>
      </w:r>
      <w:r w:rsidRPr="00AE6AA2">
        <w:rPr>
          <w:spacing w:val="1"/>
          <w:sz w:val="28"/>
          <w:szCs w:val="28"/>
        </w:rPr>
        <w:t xml:space="preserve"> </w:t>
      </w:r>
      <w:r w:rsidRPr="00AE6AA2">
        <w:rPr>
          <w:sz w:val="28"/>
          <w:szCs w:val="28"/>
        </w:rPr>
        <w:t>в</w:t>
      </w:r>
      <w:r w:rsidRPr="00AE6AA2">
        <w:rPr>
          <w:spacing w:val="-2"/>
          <w:sz w:val="28"/>
          <w:szCs w:val="28"/>
        </w:rPr>
        <w:t xml:space="preserve"> </w:t>
      </w:r>
      <w:r w:rsidRPr="00AE6AA2">
        <w:rPr>
          <w:sz w:val="28"/>
          <w:szCs w:val="28"/>
        </w:rPr>
        <w:t>повседневной жизни</w:t>
      </w:r>
      <w:r w:rsidRPr="00AE6AA2">
        <w:rPr>
          <w:spacing w:val="-2"/>
          <w:sz w:val="28"/>
          <w:szCs w:val="28"/>
        </w:rPr>
        <w:t xml:space="preserve"> </w:t>
      </w:r>
      <w:r w:rsidRPr="00AE6AA2">
        <w:rPr>
          <w:sz w:val="28"/>
          <w:szCs w:val="28"/>
        </w:rPr>
        <w:t>проверяется</w:t>
      </w:r>
      <w:r w:rsidRPr="00AE6AA2">
        <w:rPr>
          <w:spacing w:val="-1"/>
          <w:sz w:val="28"/>
          <w:szCs w:val="28"/>
        </w:rPr>
        <w:t xml:space="preserve"> </w:t>
      </w:r>
      <w:r w:rsidRPr="00AE6AA2">
        <w:rPr>
          <w:sz w:val="28"/>
          <w:szCs w:val="28"/>
        </w:rPr>
        <w:t>в</w:t>
      </w:r>
      <w:r w:rsidRPr="00AE6AA2">
        <w:rPr>
          <w:spacing w:val="-1"/>
          <w:sz w:val="28"/>
          <w:szCs w:val="28"/>
        </w:rPr>
        <w:t xml:space="preserve"> </w:t>
      </w:r>
      <w:r w:rsidRPr="00AE6AA2">
        <w:rPr>
          <w:sz w:val="28"/>
          <w:szCs w:val="28"/>
        </w:rPr>
        <w:t>задании с</w:t>
      </w:r>
      <w:r w:rsidRPr="00AE6AA2">
        <w:rPr>
          <w:spacing w:val="-2"/>
          <w:sz w:val="28"/>
          <w:szCs w:val="28"/>
        </w:rPr>
        <w:t xml:space="preserve"> </w:t>
      </w:r>
      <w:r w:rsidRPr="00AE6AA2">
        <w:rPr>
          <w:sz w:val="28"/>
          <w:szCs w:val="28"/>
        </w:rPr>
        <w:t>развернутым</w:t>
      </w:r>
      <w:r w:rsidRPr="00AE6AA2">
        <w:rPr>
          <w:spacing w:val="-1"/>
          <w:sz w:val="28"/>
          <w:szCs w:val="28"/>
        </w:rPr>
        <w:t xml:space="preserve"> </w:t>
      </w:r>
      <w:r w:rsidRPr="00AE6AA2">
        <w:rPr>
          <w:sz w:val="28"/>
          <w:szCs w:val="28"/>
        </w:rPr>
        <w:t>ответом.</w:t>
      </w:r>
      <w:r>
        <w:rPr>
          <w:sz w:val="28"/>
          <w:szCs w:val="28"/>
        </w:rPr>
        <w:t xml:space="preserve"> </w:t>
      </w:r>
      <w:r w:rsidRPr="00AE6AA2">
        <w:rPr>
          <w:sz w:val="28"/>
          <w:szCs w:val="28"/>
        </w:rPr>
        <w:t xml:space="preserve">Задания высокого уровня имеют планируемый процент выполнения </w:t>
      </w:r>
      <w:r w:rsidRPr="008E17A0">
        <w:rPr>
          <w:b/>
          <w:sz w:val="28"/>
          <w:szCs w:val="28"/>
        </w:rPr>
        <w:t xml:space="preserve">не менее </w:t>
      </w:r>
      <w:r w:rsidR="00292342">
        <w:rPr>
          <w:b/>
          <w:sz w:val="28"/>
          <w:szCs w:val="28"/>
        </w:rPr>
        <w:t>2</w:t>
      </w:r>
      <w:r w:rsidRPr="008E17A0">
        <w:rPr>
          <w:b/>
          <w:sz w:val="28"/>
          <w:szCs w:val="28"/>
        </w:rPr>
        <w:t>0%.</w:t>
      </w:r>
    </w:p>
    <w:p w:rsidR="007037E2" w:rsidRDefault="007037E2" w:rsidP="007037E2">
      <w:pPr>
        <w:pStyle w:val="Default"/>
        <w:spacing w:line="360" w:lineRule="auto"/>
        <w:ind w:left="426" w:firstLine="708"/>
        <w:jc w:val="both"/>
        <w:rPr>
          <w:rFonts w:eastAsia="Times New Roman"/>
          <w:bCs/>
          <w:sz w:val="28"/>
          <w:szCs w:val="28"/>
        </w:rPr>
      </w:pPr>
      <w:r>
        <w:rPr>
          <w:rFonts w:eastAsia="Times New Roman"/>
          <w:bCs/>
          <w:sz w:val="28"/>
          <w:szCs w:val="28"/>
        </w:rPr>
        <w:t xml:space="preserve">Решаемость заданий КИМ ОГЭ по </w:t>
      </w:r>
      <w:r w:rsidR="00476232">
        <w:rPr>
          <w:rFonts w:eastAsia="Times New Roman"/>
          <w:bCs/>
          <w:sz w:val="28"/>
          <w:szCs w:val="28"/>
        </w:rPr>
        <w:t xml:space="preserve">химии </w:t>
      </w:r>
      <w:r>
        <w:rPr>
          <w:rFonts w:eastAsia="Times New Roman"/>
          <w:bCs/>
          <w:sz w:val="28"/>
          <w:szCs w:val="28"/>
        </w:rPr>
        <w:t xml:space="preserve">в 2022 году находилась в диапазоне </w:t>
      </w:r>
      <w:r w:rsidR="00476232">
        <w:rPr>
          <w:rFonts w:eastAsia="Times New Roman"/>
          <w:bCs/>
          <w:sz w:val="28"/>
          <w:szCs w:val="28"/>
        </w:rPr>
        <w:t>43</w:t>
      </w:r>
      <w:r>
        <w:rPr>
          <w:rFonts w:eastAsia="Times New Roman"/>
          <w:bCs/>
          <w:sz w:val="28"/>
          <w:szCs w:val="28"/>
        </w:rPr>
        <w:t>,</w:t>
      </w:r>
      <w:r w:rsidR="00476232">
        <w:rPr>
          <w:rFonts w:eastAsia="Times New Roman"/>
          <w:bCs/>
          <w:sz w:val="28"/>
          <w:szCs w:val="28"/>
        </w:rPr>
        <w:t>4</w:t>
      </w:r>
      <w:r>
        <w:rPr>
          <w:rFonts w:eastAsia="Times New Roman"/>
          <w:bCs/>
          <w:sz w:val="28"/>
          <w:szCs w:val="28"/>
        </w:rPr>
        <w:t>% - 9</w:t>
      </w:r>
      <w:r w:rsidR="00476232">
        <w:rPr>
          <w:rFonts w:eastAsia="Times New Roman"/>
          <w:bCs/>
          <w:sz w:val="28"/>
          <w:szCs w:val="28"/>
        </w:rPr>
        <w:t>5</w:t>
      </w:r>
      <w:r>
        <w:rPr>
          <w:rFonts w:eastAsia="Times New Roman"/>
          <w:bCs/>
          <w:sz w:val="28"/>
          <w:szCs w:val="28"/>
        </w:rPr>
        <w:t>,</w:t>
      </w:r>
      <w:r w:rsidR="00476232">
        <w:rPr>
          <w:rFonts w:eastAsia="Times New Roman"/>
          <w:bCs/>
          <w:sz w:val="28"/>
          <w:szCs w:val="28"/>
        </w:rPr>
        <w:t>9</w:t>
      </w:r>
      <w:r>
        <w:rPr>
          <w:rFonts w:eastAsia="Times New Roman"/>
          <w:bCs/>
          <w:sz w:val="28"/>
          <w:szCs w:val="28"/>
        </w:rPr>
        <w:t>%.</w:t>
      </w:r>
    </w:p>
    <w:p w:rsidR="007037E2" w:rsidRDefault="007037E2" w:rsidP="007037E2">
      <w:pPr>
        <w:pStyle w:val="Default"/>
        <w:spacing w:line="360" w:lineRule="auto"/>
        <w:ind w:left="426" w:firstLine="708"/>
        <w:jc w:val="both"/>
        <w:rPr>
          <w:rFonts w:eastAsia="Times New Roman"/>
          <w:bCs/>
          <w:sz w:val="28"/>
          <w:szCs w:val="28"/>
        </w:rPr>
      </w:pPr>
      <w:r>
        <w:rPr>
          <w:rFonts w:eastAsia="Times New Roman"/>
          <w:bCs/>
          <w:sz w:val="28"/>
          <w:szCs w:val="28"/>
        </w:rPr>
        <w:t xml:space="preserve">Результаты </w:t>
      </w:r>
      <w:proofErr w:type="gramStart"/>
      <w:r>
        <w:rPr>
          <w:rFonts w:eastAsia="Times New Roman"/>
          <w:bCs/>
          <w:sz w:val="28"/>
          <w:szCs w:val="28"/>
        </w:rPr>
        <w:t>обучающихся</w:t>
      </w:r>
      <w:proofErr w:type="gramEnd"/>
      <w:r>
        <w:rPr>
          <w:rFonts w:eastAsia="Times New Roman"/>
          <w:bCs/>
          <w:sz w:val="28"/>
          <w:szCs w:val="28"/>
        </w:rPr>
        <w:t xml:space="preserve"> Пово</w:t>
      </w:r>
      <w:r w:rsidR="0080028B">
        <w:rPr>
          <w:rFonts w:eastAsia="Times New Roman"/>
          <w:bCs/>
          <w:sz w:val="28"/>
          <w:szCs w:val="28"/>
        </w:rPr>
        <w:t>лжского образовательного округа:</w:t>
      </w:r>
    </w:p>
    <w:p w:rsidR="00946DB4" w:rsidRDefault="00946DB4" w:rsidP="007037E2">
      <w:pPr>
        <w:pStyle w:val="Default"/>
        <w:spacing w:line="360" w:lineRule="auto"/>
        <w:ind w:left="426" w:firstLine="708"/>
        <w:jc w:val="both"/>
        <w:rPr>
          <w:rFonts w:eastAsia="Times New Roman"/>
          <w:bCs/>
          <w:sz w:val="28"/>
          <w:szCs w:val="28"/>
        </w:rPr>
      </w:pPr>
    </w:p>
    <w:tbl>
      <w:tblPr>
        <w:tblW w:w="1034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47"/>
        <w:gridCol w:w="3814"/>
        <w:gridCol w:w="1748"/>
        <w:gridCol w:w="1748"/>
        <w:gridCol w:w="1891"/>
      </w:tblGrid>
      <w:tr w:rsidR="00946DB4" w:rsidRPr="00946DB4" w:rsidTr="00834BB2">
        <w:trPr>
          <w:trHeight w:val="990"/>
        </w:trPr>
        <w:tc>
          <w:tcPr>
            <w:tcW w:w="1147" w:type="dxa"/>
            <w:tcBorders>
              <w:top w:val="single" w:sz="4" w:space="0" w:color="auto"/>
              <w:left w:val="single" w:sz="4" w:space="0" w:color="auto"/>
              <w:bottom w:val="single" w:sz="4" w:space="0" w:color="auto"/>
              <w:right w:val="single" w:sz="4" w:space="0" w:color="auto"/>
            </w:tcBorders>
            <w:shd w:val="clear" w:color="000000" w:fill="FFFFFF"/>
            <w:hideMark/>
          </w:tcPr>
          <w:p w:rsidR="00946DB4" w:rsidRPr="00946DB4" w:rsidRDefault="00946DB4" w:rsidP="00834BB2">
            <w:pPr>
              <w:jc w:val="center"/>
              <w:rPr>
                <w:rFonts w:ascii="Times New Roman" w:hAnsi="Times New Roman" w:cs="Times New Roman"/>
                <w:b/>
                <w:sz w:val="24"/>
                <w:szCs w:val="24"/>
              </w:rPr>
            </w:pPr>
            <w:r w:rsidRPr="00946DB4">
              <w:rPr>
                <w:rFonts w:ascii="Times New Roman" w:hAnsi="Times New Roman" w:cs="Times New Roman"/>
                <w:b/>
                <w:sz w:val="24"/>
                <w:szCs w:val="24"/>
              </w:rPr>
              <w:lastRenderedPageBreak/>
              <w:t xml:space="preserve">Номер задания </w:t>
            </w:r>
            <w:proofErr w:type="gramStart"/>
            <w:r w:rsidRPr="00946DB4">
              <w:rPr>
                <w:rFonts w:ascii="Times New Roman" w:hAnsi="Times New Roman" w:cs="Times New Roman"/>
                <w:b/>
                <w:sz w:val="24"/>
                <w:szCs w:val="24"/>
              </w:rPr>
              <w:t>в</w:t>
            </w:r>
            <w:proofErr w:type="gramEnd"/>
            <w:r w:rsidRPr="00946DB4">
              <w:rPr>
                <w:rFonts w:ascii="Times New Roman" w:hAnsi="Times New Roman" w:cs="Times New Roman"/>
                <w:b/>
                <w:sz w:val="24"/>
                <w:szCs w:val="24"/>
              </w:rPr>
              <w:t xml:space="preserve"> КИМ</w:t>
            </w:r>
          </w:p>
        </w:tc>
        <w:tc>
          <w:tcPr>
            <w:tcW w:w="3814" w:type="dxa"/>
            <w:tcBorders>
              <w:top w:val="single" w:sz="4" w:space="0" w:color="auto"/>
              <w:left w:val="single" w:sz="4" w:space="0" w:color="auto"/>
              <w:bottom w:val="single" w:sz="4" w:space="0" w:color="auto"/>
              <w:right w:val="single" w:sz="4" w:space="0" w:color="auto"/>
            </w:tcBorders>
            <w:shd w:val="clear" w:color="000000" w:fill="FFFFFF"/>
            <w:hideMark/>
          </w:tcPr>
          <w:p w:rsidR="00946DB4" w:rsidRPr="00946DB4" w:rsidRDefault="00946DB4" w:rsidP="00834BB2">
            <w:pPr>
              <w:jc w:val="center"/>
              <w:rPr>
                <w:rFonts w:ascii="Times New Roman" w:hAnsi="Times New Roman" w:cs="Times New Roman"/>
                <w:b/>
                <w:sz w:val="24"/>
                <w:szCs w:val="24"/>
              </w:rPr>
            </w:pPr>
            <w:r w:rsidRPr="00946DB4">
              <w:rPr>
                <w:rFonts w:ascii="Times New Roman" w:hAnsi="Times New Roman" w:cs="Times New Roman"/>
                <w:b/>
                <w:sz w:val="24"/>
                <w:szCs w:val="24"/>
              </w:rPr>
              <w:t>Проверяемые элементы содержания / умения</w:t>
            </w:r>
          </w:p>
        </w:tc>
        <w:tc>
          <w:tcPr>
            <w:tcW w:w="1748" w:type="dxa"/>
            <w:tcBorders>
              <w:top w:val="single" w:sz="4" w:space="0" w:color="auto"/>
              <w:left w:val="single" w:sz="4" w:space="0" w:color="auto"/>
              <w:bottom w:val="single" w:sz="4" w:space="0" w:color="auto"/>
              <w:right w:val="single" w:sz="4" w:space="0" w:color="auto"/>
            </w:tcBorders>
            <w:shd w:val="clear" w:color="000000" w:fill="FFFFFF"/>
            <w:hideMark/>
          </w:tcPr>
          <w:p w:rsidR="00946DB4" w:rsidRPr="00946DB4" w:rsidRDefault="00946DB4" w:rsidP="00834BB2">
            <w:pPr>
              <w:jc w:val="center"/>
              <w:rPr>
                <w:rFonts w:ascii="Times New Roman" w:hAnsi="Times New Roman" w:cs="Times New Roman"/>
                <w:b/>
                <w:sz w:val="24"/>
                <w:szCs w:val="24"/>
              </w:rPr>
            </w:pPr>
            <w:r w:rsidRPr="00946DB4">
              <w:rPr>
                <w:rFonts w:ascii="Times New Roman" w:hAnsi="Times New Roman" w:cs="Times New Roman"/>
                <w:b/>
                <w:sz w:val="24"/>
                <w:szCs w:val="24"/>
              </w:rPr>
              <w:t>Уровень сложности задания</w:t>
            </w:r>
          </w:p>
        </w:tc>
        <w:tc>
          <w:tcPr>
            <w:tcW w:w="1748" w:type="dxa"/>
            <w:tcBorders>
              <w:top w:val="single" w:sz="4" w:space="0" w:color="auto"/>
              <w:left w:val="single" w:sz="4" w:space="0" w:color="auto"/>
              <w:bottom w:val="single" w:sz="4" w:space="0" w:color="auto"/>
              <w:right w:val="single" w:sz="4" w:space="0" w:color="auto"/>
            </w:tcBorders>
            <w:shd w:val="clear" w:color="DCE6F1" w:fill="FFFFFF"/>
            <w:hideMark/>
          </w:tcPr>
          <w:p w:rsidR="00946DB4" w:rsidRPr="00946DB4" w:rsidRDefault="00946DB4" w:rsidP="00834BB2">
            <w:pPr>
              <w:jc w:val="center"/>
              <w:rPr>
                <w:rFonts w:ascii="Times New Roman" w:hAnsi="Times New Roman" w:cs="Times New Roman"/>
                <w:b/>
                <w:sz w:val="24"/>
                <w:szCs w:val="24"/>
              </w:rPr>
            </w:pPr>
            <w:r w:rsidRPr="00946DB4">
              <w:rPr>
                <w:rFonts w:ascii="Times New Roman" w:hAnsi="Times New Roman" w:cs="Times New Roman"/>
                <w:b/>
                <w:sz w:val="24"/>
                <w:szCs w:val="24"/>
              </w:rPr>
              <w:t>Процент выполнения задания</w:t>
            </w:r>
          </w:p>
        </w:tc>
        <w:tc>
          <w:tcPr>
            <w:tcW w:w="1891" w:type="dxa"/>
            <w:tcBorders>
              <w:top w:val="single" w:sz="4" w:space="0" w:color="auto"/>
              <w:left w:val="single" w:sz="4" w:space="0" w:color="auto"/>
              <w:bottom w:val="single" w:sz="4" w:space="0" w:color="auto"/>
              <w:right w:val="single" w:sz="4" w:space="0" w:color="auto"/>
            </w:tcBorders>
            <w:shd w:val="clear" w:color="000000" w:fill="FFFFFF"/>
            <w:hideMark/>
          </w:tcPr>
          <w:p w:rsidR="00946DB4" w:rsidRPr="00946DB4" w:rsidRDefault="00946DB4" w:rsidP="00834BB2">
            <w:pPr>
              <w:jc w:val="center"/>
              <w:rPr>
                <w:rFonts w:ascii="Times New Roman" w:hAnsi="Times New Roman" w:cs="Times New Roman"/>
                <w:b/>
                <w:sz w:val="24"/>
                <w:szCs w:val="24"/>
              </w:rPr>
            </w:pPr>
            <w:r w:rsidRPr="00946DB4">
              <w:rPr>
                <w:rFonts w:ascii="Times New Roman" w:hAnsi="Times New Roman" w:cs="Times New Roman"/>
                <w:b/>
                <w:sz w:val="24"/>
                <w:szCs w:val="24"/>
              </w:rPr>
              <w:t xml:space="preserve">Процент </w:t>
            </w:r>
            <w:proofErr w:type="gramStart"/>
            <w:r w:rsidRPr="00946DB4">
              <w:rPr>
                <w:rFonts w:ascii="Times New Roman" w:hAnsi="Times New Roman" w:cs="Times New Roman"/>
                <w:b/>
                <w:sz w:val="24"/>
                <w:szCs w:val="24"/>
              </w:rPr>
              <w:t>справившихся</w:t>
            </w:r>
            <w:proofErr w:type="gramEnd"/>
            <w:r w:rsidRPr="00946DB4">
              <w:rPr>
                <w:rFonts w:ascii="Times New Roman" w:hAnsi="Times New Roman" w:cs="Times New Roman"/>
                <w:b/>
                <w:sz w:val="24"/>
                <w:szCs w:val="24"/>
              </w:rPr>
              <w:t xml:space="preserve"> полностью</w:t>
            </w:r>
          </w:p>
        </w:tc>
      </w:tr>
      <w:tr w:rsidR="00946DB4" w:rsidRPr="00946DB4" w:rsidTr="00834BB2">
        <w:trPr>
          <w:trHeight w:val="300"/>
        </w:trPr>
        <w:tc>
          <w:tcPr>
            <w:tcW w:w="10348" w:type="dxa"/>
            <w:gridSpan w:val="5"/>
            <w:tcBorders>
              <w:top w:val="single" w:sz="4" w:space="0" w:color="auto"/>
            </w:tcBorders>
            <w:shd w:val="clear" w:color="000000" w:fill="FFFFFF"/>
            <w:noWrap/>
            <w:vAlign w:val="bottom"/>
          </w:tcPr>
          <w:p w:rsidR="00946DB4" w:rsidRPr="00834BB2" w:rsidRDefault="00946DB4" w:rsidP="00834BB2">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Часть </w:t>
            </w:r>
            <w:r w:rsidR="00834BB2">
              <w:rPr>
                <w:rFonts w:ascii="Times New Roman" w:eastAsia="Times New Roman" w:hAnsi="Times New Roman" w:cs="Times New Roman"/>
                <w:bCs/>
                <w:color w:val="000000"/>
                <w:sz w:val="28"/>
                <w:szCs w:val="28"/>
              </w:rPr>
              <w:t>1</w:t>
            </w:r>
          </w:p>
        </w:tc>
      </w:tr>
      <w:tr w:rsidR="00946DB4" w:rsidRPr="00946DB4" w:rsidTr="00834BB2">
        <w:trPr>
          <w:trHeight w:val="300"/>
        </w:trPr>
        <w:tc>
          <w:tcPr>
            <w:tcW w:w="1147" w:type="dxa"/>
            <w:tcBorders>
              <w:top w:val="single" w:sz="4" w:space="0" w:color="auto"/>
            </w:tcBorders>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1</w:t>
            </w:r>
          </w:p>
        </w:tc>
        <w:tc>
          <w:tcPr>
            <w:tcW w:w="3814" w:type="dxa"/>
            <w:tcBorders>
              <w:top w:val="single" w:sz="4" w:space="0" w:color="auto"/>
            </w:tcBorders>
            <w:shd w:val="clear" w:color="000000" w:fill="FFFFFF"/>
            <w:noWrap/>
            <w:vAlign w:val="bottom"/>
          </w:tcPr>
          <w:p w:rsidR="00946DB4" w:rsidRPr="00946DB4" w:rsidRDefault="00834BB2" w:rsidP="00834BB2">
            <w:pPr>
              <w:autoSpaceDE w:val="0"/>
              <w:autoSpaceDN w:val="0"/>
              <w:adjustRightInd w:val="0"/>
              <w:spacing w:after="0" w:line="240" w:lineRule="auto"/>
              <w:rPr>
                <w:rFonts w:ascii="Times New Roman" w:eastAsia="Times New Roman" w:hAnsi="Times New Roman" w:cs="Times New Roman"/>
                <w:color w:val="000000"/>
                <w:sz w:val="26"/>
                <w:szCs w:val="28"/>
              </w:rPr>
            </w:pPr>
            <w:r w:rsidRPr="00834BB2">
              <w:rPr>
                <w:rFonts w:ascii="TimesNewRoman" w:eastAsiaTheme="minorHAnsi" w:hAnsi="TimesNewRoman" w:cs="TimesNewRoman"/>
                <w:sz w:val="26"/>
                <w:szCs w:val="28"/>
                <w:lang w:eastAsia="en-US"/>
              </w:rPr>
              <w:t xml:space="preserve">Атомы и молекулы. Химический элемент. Простые и сложные вещества. </w:t>
            </w:r>
          </w:p>
        </w:tc>
        <w:tc>
          <w:tcPr>
            <w:tcW w:w="1748" w:type="dxa"/>
            <w:tcBorders>
              <w:top w:val="single" w:sz="4" w:space="0" w:color="auto"/>
            </w:tcBorders>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
        </w:tc>
        <w:tc>
          <w:tcPr>
            <w:tcW w:w="1748" w:type="dxa"/>
            <w:tcBorders>
              <w:top w:val="single" w:sz="4" w:space="0" w:color="auto"/>
            </w:tcBorders>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43,4%</w:t>
            </w:r>
          </w:p>
        </w:tc>
        <w:tc>
          <w:tcPr>
            <w:tcW w:w="1891" w:type="dxa"/>
            <w:tcBorders>
              <w:top w:val="single" w:sz="4" w:space="0" w:color="auto"/>
            </w:tcBorders>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43,4%</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2</w:t>
            </w:r>
          </w:p>
        </w:tc>
        <w:tc>
          <w:tcPr>
            <w:tcW w:w="3814" w:type="dxa"/>
            <w:shd w:val="clear" w:color="000000" w:fill="FFFFFF"/>
            <w:noWrap/>
            <w:vAlign w:val="bottom"/>
          </w:tcPr>
          <w:p w:rsidR="00946DB4" w:rsidRPr="00946DB4" w:rsidRDefault="00834BB2" w:rsidP="00834BB2">
            <w:pPr>
              <w:autoSpaceDE w:val="0"/>
              <w:autoSpaceDN w:val="0"/>
              <w:adjustRightInd w:val="0"/>
              <w:spacing w:after="0" w:line="240" w:lineRule="auto"/>
              <w:rPr>
                <w:rFonts w:ascii="Times New Roman" w:eastAsia="Times New Roman" w:hAnsi="Times New Roman" w:cs="Times New Roman"/>
                <w:color w:val="000000"/>
                <w:sz w:val="26"/>
                <w:szCs w:val="28"/>
              </w:rPr>
            </w:pPr>
            <w:r w:rsidRPr="00834BB2">
              <w:rPr>
                <w:rFonts w:ascii="TimesNewRoman" w:eastAsiaTheme="minorHAnsi" w:hAnsi="TimesNewRoman" w:cs="TimesNewRoman"/>
                <w:sz w:val="26"/>
                <w:szCs w:val="28"/>
                <w:lang w:eastAsia="en-US"/>
              </w:rPr>
              <w:t>Строение атома. Строение электронных оболочек атомов первых 20 химических элементов Периодической системы Д.И. Менделеева. Группы и периоды Периодической системы. Физический смысл порядкового номера химического элемента</w:t>
            </w:r>
            <w:r>
              <w:rPr>
                <w:rFonts w:ascii="TimesNewRoman" w:eastAsiaTheme="minorHAnsi" w:hAnsi="TimesNewRoman" w:cs="TimesNewRoman"/>
                <w:sz w:val="26"/>
                <w:szCs w:val="28"/>
                <w:lang w:eastAsia="en-US"/>
              </w:rPr>
              <w:t>.</w:t>
            </w:r>
          </w:p>
        </w:tc>
        <w:tc>
          <w:tcPr>
            <w:tcW w:w="1748" w:type="dxa"/>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82,8%</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82,8%</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3</w:t>
            </w:r>
          </w:p>
        </w:tc>
        <w:tc>
          <w:tcPr>
            <w:tcW w:w="3814" w:type="dxa"/>
            <w:shd w:val="clear" w:color="000000" w:fill="FFFFFF"/>
            <w:noWrap/>
            <w:vAlign w:val="bottom"/>
          </w:tcPr>
          <w:p w:rsidR="00946DB4" w:rsidRPr="00946DB4" w:rsidRDefault="00834BB2" w:rsidP="00834BB2">
            <w:pPr>
              <w:autoSpaceDE w:val="0"/>
              <w:autoSpaceDN w:val="0"/>
              <w:adjustRightInd w:val="0"/>
              <w:spacing w:after="0" w:line="240" w:lineRule="auto"/>
              <w:rPr>
                <w:rFonts w:ascii="Times New Roman" w:eastAsia="Times New Roman" w:hAnsi="Times New Roman" w:cs="Times New Roman"/>
                <w:color w:val="000000"/>
                <w:sz w:val="26"/>
                <w:szCs w:val="28"/>
              </w:rPr>
            </w:pPr>
            <w:r w:rsidRPr="00834BB2">
              <w:rPr>
                <w:rFonts w:ascii="TimesNewRoman" w:eastAsiaTheme="minorHAnsi" w:hAnsi="TimesNewRoman" w:cs="TimesNewRoman"/>
                <w:sz w:val="26"/>
                <w:szCs w:val="28"/>
                <w:lang w:eastAsia="en-US"/>
              </w:rPr>
              <w:t>Закономерности изменения свойств элементов в связи с положением в Периодической системе Д.И. Менделеева</w:t>
            </w:r>
            <w:r>
              <w:rPr>
                <w:rFonts w:ascii="TimesNewRoman" w:eastAsiaTheme="minorHAnsi" w:hAnsi="TimesNewRoman" w:cs="TimesNewRoman"/>
                <w:sz w:val="26"/>
                <w:szCs w:val="28"/>
                <w:lang w:eastAsia="en-US"/>
              </w:rPr>
              <w:t>.</w:t>
            </w:r>
          </w:p>
        </w:tc>
        <w:tc>
          <w:tcPr>
            <w:tcW w:w="1748" w:type="dxa"/>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66,9%</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66,9%</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4</w:t>
            </w:r>
          </w:p>
        </w:tc>
        <w:tc>
          <w:tcPr>
            <w:tcW w:w="3814" w:type="dxa"/>
            <w:shd w:val="clear" w:color="000000" w:fill="FFFFFF"/>
            <w:noWrap/>
            <w:vAlign w:val="bottom"/>
          </w:tcPr>
          <w:p w:rsidR="00946DB4" w:rsidRPr="00946DB4" w:rsidRDefault="00834BB2" w:rsidP="00834BB2">
            <w:pPr>
              <w:autoSpaceDE w:val="0"/>
              <w:autoSpaceDN w:val="0"/>
              <w:adjustRightInd w:val="0"/>
              <w:spacing w:after="0" w:line="240" w:lineRule="auto"/>
              <w:rPr>
                <w:rFonts w:ascii="Times New Roman" w:eastAsia="Times New Roman" w:hAnsi="Times New Roman" w:cs="Times New Roman"/>
                <w:color w:val="000000"/>
                <w:sz w:val="26"/>
                <w:szCs w:val="28"/>
              </w:rPr>
            </w:pPr>
            <w:r w:rsidRPr="00834BB2">
              <w:rPr>
                <w:rFonts w:ascii="TimesNewRoman" w:eastAsiaTheme="minorHAnsi" w:hAnsi="TimesNewRoman" w:cs="TimesNewRoman"/>
                <w:sz w:val="26"/>
                <w:szCs w:val="28"/>
                <w:lang w:eastAsia="en-US"/>
              </w:rPr>
              <w:t>Валентность. Степень окисления химических элементов.</w:t>
            </w:r>
          </w:p>
        </w:tc>
        <w:tc>
          <w:tcPr>
            <w:tcW w:w="1748" w:type="dxa"/>
            <w:shd w:val="clear" w:color="000000" w:fill="FFFFFF"/>
            <w:noWrap/>
            <w:vAlign w:val="center"/>
            <w:hideMark/>
          </w:tcPr>
          <w:p w:rsidR="00946DB4" w:rsidRPr="00946DB4" w:rsidRDefault="00834BB2" w:rsidP="00946DB4">
            <w:pPr>
              <w:spacing w:after="0" w:line="240" w:lineRule="auto"/>
              <w:jc w:val="center"/>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П</w:t>
            </w:r>
            <w:proofErr w:type="gramEnd"/>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81,7%</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73,1%</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5</w:t>
            </w:r>
          </w:p>
        </w:tc>
        <w:tc>
          <w:tcPr>
            <w:tcW w:w="3814" w:type="dxa"/>
            <w:shd w:val="clear" w:color="000000" w:fill="FFFFFF"/>
            <w:noWrap/>
            <w:vAlign w:val="bottom"/>
          </w:tcPr>
          <w:p w:rsidR="00946DB4" w:rsidRPr="00946DB4" w:rsidRDefault="00834BB2" w:rsidP="00834BB2">
            <w:pPr>
              <w:autoSpaceDE w:val="0"/>
              <w:autoSpaceDN w:val="0"/>
              <w:adjustRightInd w:val="0"/>
              <w:spacing w:after="0" w:line="240" w:lineRule="auto"/>
              <w:rPr>
                <w:rFonts w:ascii="Times New Roman" w:eastAsia="Times New Roman" w:hAnsi="Times New Roman" w:cs="Times New Roman"/>
                <w:color w:val="000000"/>
                <w:sz w:val="26"/>
                <w:szCs w:val="28"/>
              </w:rPr>
            </w:pPr>
            <w:r w:rsidRPr="00834BB2">
              <w:rPr>
                <w:rFonts w:ascii="TimesNewRoman" w:eastAsiaTheme="minorHAnsi" w:hAnsi="TimesNewRoman" w:cs="TimesNewRoman"/>
                <w:sz w:val="26"/>
                <w:szCs w:val="28"/>
                <w:lang w:eastAsia="en-US"/>
              </w:rPr>
              <w:t>Строение вещества. Химическая связь: ковалентная (полярная и неполярная), ионная, металлическая.</w:t>
            </w:r>
          </w:p>
        </w:tc>
        <w:tc>
          <w:tcPr>
            <w:tcW w:w="1748" w:type="dxa"/>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84,1%</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84,1%</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6</w:t>
            </w:r>
          </w:p>
        </w:tc>
        <w:tc>
          <w:tcPr>
            <w:tcW w:w="3814" w:type="dxa"/>
            <w:shd w:val="clear" w:color="000000" w:fill="FFFFFF"/>
            <w:noWrap/>
            <w:vAlign w:val="bottom"/>
          </w:tcPr>
          <w:p w:rsidR="00834BB2" w:rsidRPr="00834BB2" w:rsidRDefault="00834BB2" w:rsidP="00834BB2">
            <w:pPr>
              <w:autoSpaceDE w:val="0"/>
              <w:autoSpaceDN w:val="0"/>
              <w:adjustRightInd w:val="0"/>
              <w:spacing w:after="0" w:line="240" w:lineRule="auto"/>
              <w:rPr>
                <w:rFonts w:ascii="TimesNewRoman" w:eastAsiaTheme="minorHAnsi" w:hAnsi="TimesNewRoman" w:cs="TimesNewRoman"/>
                <w:sz w:val="26"/>
                <w:szCs w:val="28"/>
                <w:lang w:eastAsia="en-US"/>
              </w:rPr>
            </w:pPr>
            <w:r w:rsidRPr="00834BB2">
              <w:rPr>
                <w:rFonts w:ascii="TimesNewRoman" w:eastAsiaTheme="minorHAnsi" w:hAnsi="TimesNewRoman" w:cs="TimesNewRoman"/>
                <w:sz w:val="26"/>
                <w:szCs w:val="28"/>
                <w:lang w:eastAsia="en-US"/>
              </w:rPr>
              <w:t>Строение атома. Строение электронных оболочек атомов первых 20 химических</w:t>
            </w:r>
          </w:p>
          <w:p w:rsidR="00946DB4" w:rsidRPr="00946DB4" w:rsidRDefault="00834BB2" w:rsidP="00834BB2">
            <w:pPr>
              <w:autoSpaceDE w:val="0"/>
              <w:autoSpaceDN w:val="0"/>
              <w:adjustRightInd w:val="0"/>
              <w:spacing w:after="0" w:line="240" w:lineRule="auto"/>
              <w:rPr>
                <w:rFonts w:ascii="Times New Roman" w:eastAsia="Times New Roman" w:hAnsi="Times New Roman" w:cs="Times New Roman"/>
                <w:color w:val="000000"/>
                <w:sz w:val="26"/>
                <w:szCs w:val="28"/>
              </w:rPr>
            </w:pPr>
            <w:r w:rsidRPr="00834BB2">
              <w:rPr>
                <w:rFonts w:ascii="TimesNewRoman" w:eastAsiaTheme="minorHAnsi" w:hAnsi="TimesNewRoman" w:cs="TimesNewRoman"/>
                <w:sz w:val="26"/>
                <w:szCs w:val="28"/>
                <w:lang w:eastAsia="en-US"/>
              </w:rPr>
              <w:t>элементов Периодической системы Д.И. Менделеева. Закономерности изменения свойств элементов в связи с положением в Периодической системе Д.И. Менделеева</w:t>
            </w:r>
            <w:r>
              <w:rPr>
                <w:rFonts w:ascii="TimesNewRoman" w:eastAsiaTheme="minorHAnsi" w:hAnsi="TimesNewRoman" w:cs="TimesNewRoman"/>
                <w:sz w:val="26"/>
                <w:szCs w:val="28"/>
                <w:lang w:eastAsia="en-US"/>
              </w:rPr>
              <w:t>.</w:t>
            </w:r>
          </w:p>
        </w:tc>
        <w:tc>
          <w:tcPr>
            <w:tcW w:w="1748" w:type="dxa"/>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57,2%</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57,2%</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7</w:t>
            </w:r>
          </w:p>
        </w:tc>
        <w:tc>
          <w:tcPr>
            <w:tcW w:w="3814" w:type="dxa"/>
            <w:shd w:val="clear" w:color="000000" w:fill="FFFFFF"/>
            <w:noWrap/>
            <w:vAlign w:val="bottom"/>
          </w:tcPr>
          <w:p w:rsidR="00946DB4" w:rsidRPr="00946DB4" w:rsidRDefault="00834BB2" w:rsidP="00834BB2">
            <w:pPr>
              <w:autoSpaceDE w:val="0"/>
              <w:autoSpaceDN w:val="0"/>
              <w:adjustRightInd w:val="0"/>
              <w:spacing w:after="0" w:line="240" w:lineRule="auto"/>
              <w:rPr>
                <w:rFonts w:ascii="Times New Roman" w:eastAsia="Times New Roman" w:hAnsi="Times New Roman" w:cs="Times New Roman"/>
                <w:color w:val="000000"/>
                <w:sz w:val="26"/>
                <w:szCs w:val="28"/>
              </w:rPr>
            </w:pPr>
            <w:r w:rsidRPr="00834BB2">
              <w:rPr>
                <w:rFonts w:ascii="TimesNewRoman" w:eastAsiaTheme="minorHAnsi" w:hAnsi="TimesNewRoman" w:cs="TimesNewRoman"/>
                <w:sz w:val="26"/>
                <w:szCs w:val="28"/>
                <w:lang w:eastAsia="en-US"/>
              </w:rPr>
              <w:t>Классификация и номенклатура неорганических веществ</w:t>
            </w:r>
            <w:r>
              <w:rPr>
                <w:rFonts w:ascii="TimesNewRoman" w:eastAsiaTheme="minorHAnsi" w:hAnsi="TimesNewRoman" w:cs="TimesNewRoman"/>
                <w:sz w:val="26"/>
                <w:szCs w:val="28"/>
                <w:lang w:eastAsia="en-US"/>
              </w:rPr>
              <w:t>.</w:t>
            </w:r>
          </w:p>
        </w:tc>
        <w:tc>
          <w:tcPr>
            <w:tcW w:w="1748" w:type="dxa"/>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64,1%</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64,1%</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8</w:t>
            </w:r>
          </w:p>
        </w:tc>
        <w:tc>
          <w:tcPr>
            <w:tcW w:w="3814" w:type="dxa"/>
            <w:shd w:val="clear" w:color="000000" w:fill="FFFFFF"/>
            <w:noWrap/>
            <w:vAlign w:val="bottom"/>
          </w:tcPr>
          <w:p w:rsidR="00946DB4" w:rsidRPr="00946DB4" w:rsidRDefault="00834BB2" w:rsidP="00834BB2">
            <w:pPr>
              <w:autoSpaceDE w:val="0"/>
              <w:autoSpaceDN w:val="0"/>
              <w:adjustRightInd w:val="0"/>
              <w:spacing w:after="0" w:line="240" w:lineRule="auto"/>
              <w:rPr>
                <w:rFonts w:ascii="Times New Roman" w:eastAsia="Times New Roman" w:hAnsi="Times New Roman" w:cs="Times New Roman"/>
                <w:color w:val="000000"/>
                <w:sz w:val="26"/>
                <w:szCs w:val="28"/>
              </w:rPr>
            </w:pPr>
            <w:r w:rsidRPr="00834BB2">
              <w:rPr>
                <w:rFonts w:ascii="TimesNewRoman" w:eastAsiaTheme="minorHAnsi" w:hAnsi="TimesNewRoman" w:cs="TimesNewRoman"/>
                <w:sz w:val="26"/>
                <w:szCs w:val="28"/>
                <w:lang w:eastAsia="en-US"/>
              </w:rPr>
              <w:t xml:space="preserve">Химические свойства простых веществ. Химические свойства оксидов: оснόвных, </w:t>
            </w:r>
            <w:proofErr w:type="spellStart"/>
            <w:r w:rsidRPr="00834BB2">
              <w:rPr>
                <w:rFonts w:ascii="TimesNewRoman" w:eastAsiaTheme="minorHAnsi" w:hAnsi="TimesNewRoman" w:cs="TimesNewRoman"/>
                <w:sz w:val="26"/>
                <w:szCs w:val="28"/>
                <w:lang w:eastAsia="en-US"/>
              </w:rPr>
              <w:t>амфотерных</w:t>
            </w:r>
            <w:proofErr w:type="spellEnd"/>
            <w:r w:rsidRPr="00834BB2">
              <w:rPr>
                <w:rFonts w:ascii="TimesNewRoman" w:eastAsiaTheme="minorHAnsi" w:hAnsi="TimesNewRoman" w:cs="TimesNewRoman"/>
                <w:sz w:val="26"/>
                <w:szCs w:val="28"/>
                <w:lang w:eastAsia="en-US"/>
              </w:rPr>
              <w:t>, кислотных</w:t>
            </w:r>
            <w:r>
              <w:rPr>
                <w:rFonts w:ascii="TimesNewRoman" w:eastAsiaTheme="minorHAnsi" w:hAnsi="TimesNewRoman" w:cs="TimesNewRoman"/>
                <w:sz w:val="26"/>
                <w:szCs w:val="28"/>
                <w:lang w:eastAsia="en-US"/>
              </w:rPr>
              <w:t>.</w:t>
            </w:r>
          </w:p>
        </w:tc>
        <w:tc>
          <w:tcPr>
            <w:tcW w:w="1748" w:type="dxa"/>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54,5%</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54,5%</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9</w:t>
            </w:r>
          </w:p>
        </w:tc>
        <w:tc>
          <w:tcPr>
            <w:tcW w:w="3814" w:type="dxa"/>
            <w:shd w:val="clear" w:color="000000" w:fill="FFFFFF"/>
            <w:noWrap/>
            <w:vAlign w:val="bottom"/>
          </w:tcPr>
          <w:p w:rsidR="00946DB4" w:rsidRPr="00946DB4" w:rsidRDefault="00834BB2" w:rsidP="00834BB2">
            <w:pPr>
              <w:autoSpaceDE w:val="0"/>
              <w:autoSpaceDN w:val="0"/>
              <w:adjustRightInd w:val="0"/>
              <w:spacing w:after="0" w:line="240" w:lineRule="auto"/>
              <w:rPr>
                <w:rFonts w:ascii="Times New Roman" w:eastAsia="Times New Roman" w:hAnsi="Times New Roman" w:cs="Times New Roman"/>
                <w:color w:val="000000"/>
                <w:sz w:val="26"/>
                <w:szCs w:val="28"/>
              </w:rPr>
            </w:pPr>
            <w:r w:rsidRPr="00834BB2">
              <w:rPr>
                <w:rFonts w:ascii="TimesNewRoman" w:eastAsiaTheme="minorHAnsi" w:hAnsi="TimesNewRoman" w:cs="TimesNewRoman"/>
                <w:sz w:val="26"/>
                <w:szCs w:val="28"/>
                <w:lang w:eastAsia="en-US"/>
              </w:rPr>
              <w:t>Химические свойства простых</w:t>
            </w:r>
            <w:r>
              <w:rPr>
                <w:rFonts w:ascii="TimesNewRoman" w:eastAsiaTheme="minorHAnsi" w:hAnsi="TimesNewRoman" w:cs="TimesNewRoman"/>
                <w:sz w:val="26"/>
                <w:szCs w:val="28"/>
                <w:lang w:eastAsia="en-US"/>
              </w:rPr>
              <w:t xml:space="preserve"> </w:t>
            </w:r>
            <w:r w:rsidRPr="00834BB2">
              <w:rPr>
                <w:rFonts w:ascii="TimesNewRoman" w:eastAsiaTheme="minorHAnsi" w:hAnsi="TimesNewRoman" w:cs="TimesNewRoman"/>
                <w:sz w:val="26"/>
                <w:szCs w:val="28"/>
                <w:lang w:eastAsia="en-US"/>
              </w:rPr>
              <w:t>веществ. Химические свойства</w:t>
            </w:r>
            <w:r>
              <w:rPr>
                <w:rFonts w:ascii="TimesNewRoman" w:eastAsiaTheme="minorHAnsi" w:hAnsi="TimesNewRoman" w:cs="TimesNewRoman"/>
                <w:sz w:val="26"/>
                <w:szCs w:val="28"/>
                <w:lang w:eastAsia="en-US"/>
              </w:rPr>
              <w:t xml:space="preserve"> </w:t>
            </w:r>
            <w:r w:rsidRPr="00834BB2">
              <w:rPr>
                <w:rFonts w:ascii="TimesNewRoman" w:eastAsiaTheme="minorHAnsi" w:hAnsi="TimesNewRoman" w:cs="TimesNewRoman"/>
                <w:sz w:val="26"/>
                <w:szCs w:val="28"/>
                <w:lang w:eastAsia="en-US"/>
              </w:rPr>
              <w:t>сложных веществ</w:t>
            </w:r>
            <w:r>
              <w:rPr>
                <w:rFonts w:ascii="TimesNewRoman" w:eastAsiaTheme="minorHAnsi" w:hAnsi="TimesNewRoman" w:cs="TimesNewRoman"/>
                <w:sz w:val="26"/>
                <w:szCs w:val="28"/>
                <w:lang w:eastAsia="en-US"/>
              </w:rPr>
              <w:t>.</w:t>
            </w:r>
          </w:p>
        </w:tc>
        <w:tc>
          <w:tcPr>
            <w:tcW w:w="1748" w:type="dxa"/>
            <w:shd w:val="clear" w:color="000000" w:fill="FFFFFF"/>
            <w:noWrap/>
            <w:vAlign w:val="center"/>
            <w:hideMark/>
          </w:tcPr>
          <w:p w:rsidR="00946DB4" w:rsidRPr="00946DB4" w:rsidRDefault="00834BB2" w:rsidP="00946DB4">
            <w:pPr>
              <w:spacing w:after="0" w:line="240" w:lineRule="auto"/>
              <w:jc w:val="center"/>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П</w:t>
            </w:r>
            <w:proofErr w:type="gramEnd"/>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60,3%</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49,7%</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10</w:t>
            </w:r>
          </w:p>
        </w:tc>
        <w:tc>
          <w:tcPr>
            <w:tcW w:w="3814" w:type="dxa"/>
            <w:shd w:val="clear" w:color="000000" w:fill="FFFFFF"/>
            <w:noWrap/>
            <w:vAlign w:val="bottom"/>
          </w:tcPr>
          <w:p w:rsidR="00946DB4" w:rsidRPr="00946DB4" w:rsidRDefault="00834BB2" w:rsidP="00834BB2">
            <w:pPr>
              <w:autoSpaceDE w:val="0"/>
              <w:autoSpaceDN w:val="0"/>
              <w:adjustRightInd w:val="0"/>
              <w:spacing w:after="0" w:line="240" w:lineRule="auto"/>
              <w:rPr>
                <w:rFonts w:ascii="Times New Roman" w:eastAsia="Times New Roman" w:hAnsi="Times New Roman" w:cs="Times New Roman"/>
                <w:color w:val="000000"/>
                <w:sz w:val="26"/>
                <w:szCs w:val="28"/>
              </w:rPr>
            </w:pPr>
            <w:r w:rsidRPr="00834BB2">
              <w:rPr>
                <w:rFonts w:ascii="TimesNewRoman" w:eastAsiaTheme="minorHAnsi" w:hAnsi="TimesNewRoman" w:cs="TimesNewRoman"/>
                <w:sz w:val="26"/>
                <w:szCs w:val="28"/>
                <w:lang w:eastAsia="en-US"/>
              </w:rPr>
              <w:t>Химические свойства простых веществ. Химические свойства</w:t>
            </w:r>
            <w:proofErr w:type="gramStart"/>
            <w:r w:rsidRPr="00834BB2">
              <w:rPr>
                <w:rFonts w:ascii="TimesNewRoman" w:eastAsiaTheme="minorHAnsi" w:hAnsi="TimesNewRoman" w:cs="TimesNewRoman"/>
                <w:sz w:val="26"/>
                <w:szCs w:val="28"/>
                <w:lang w:eastAsia="en-US"/>
              </w:rPr>
              <w:t>.</w:t>
            </w:r>
            <w:proofErr w:type="gramEnd"/>
            <w:r w:rsidRPr="00834BB2">
              <w:rPr>
                <w:rFonts w:ascii="TimesNewRoman" w:eastAsiaTheme="minorHAnsi" w:hAnsi="TimesNewRoman" w:cs="TimesNewRoman"/>
                <w:sz w:val="26"/>
                <w:szCs w:val="28"/>
                <w:lang w:eastAsia="en-US"/>
              </w:rPr>
              <w:t xml:space="preserve"> </w:t>
            </w:r>
            <w:proofErr w:type="gramStart"/>
            <w:r w:rsidRPr="00834BB2">
              <w:rPr>
                <w:rFonts w:ascii="TimesNewRoman" w:eastAsiaTheme="minorHAnsi" w:hAnsi="TimesNewRoman" w:cs="TimesNewRoman"/>
                <w:sz w:val="26"/>
                <w:szCs w:val="28"/>
                <w:lang w:eastAsia="en-US"/>
              </w:rPr>
              <w:t>с</w:t>
            </w:r>
            <w:proofErr w:type="gramEnd"/>
            <w:r w:rsidRPr="00834BB2">
              <w:rPr>
                <w:rFonts w:ascii="TimesNewRoman" w:eastAsiaTheme="minorHAnsi" w:hAnsi="TimesNewRoman" w:cs="TimesNewRoman"/>
                <w:sz w:val="26"/>
                <w:szCs w:val="28"/>
                <w:lang w:eastAsia="en-US"/>
              </w:rPr>
              <w:t>ложных веществ</w:t>
            </w:r>
          </w:p>
        </w:tc>
        <w:tc>
          <w:tcPr>
            <w:tcW w:w="1748" w:type="dxa"/>
            <w:shd w:val="clear" w:color="000000" w:fill="FFFFFF"/>
            <w:noWrap/>
            <w:vAlign w:val="center"/>
            <w:hideMark/>
          </w:tcPr>
          <w:p w:rsidR="00946DB4" w:rsidRPr="00946DB4" w:rsidRDefault="00834BB2" w:rsidP="00946DB4">
            <w:pPr>
              <w:spacing w:after="0" w:line="240" w:lineRule="auto"/>
              <w:jc w:val="center"/>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П</w:t>
            </w:r>
            <w:proofErr w:type="gramEnd"/>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50,0%</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35,2%</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11</w:t>
            </w:r>
          </w:p>
        </w:tc>
        <w:tc>
          <w:tcPr>
            <w:tcW w:w="3814" w:type="dxa"/>
            <w:shd w:val="clear" w:color="000000" w:fill="FFFFFF"/>
            <w:noWrap/>
            <w:vAlign w:val="bottom"/>
          </w:tcPr>
          <w:p w:rsidR="00946DB4" w:rsidRPr="00946DB4"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8"/>
              </w:rPr>
            </w:pPr>
            <w:r w:rsidRPr="00834BB2">
              <w:rPr>
                <w:rFonts w:ascii="TimesNewRoman" w:eastAsiaTheme="minorHAnsi" w:hAnsi="TimesNewRoman" w:cs="TimesNewRoman"/>
                <w:sz w:val="26"/>
                <w:szCs w:val="28"/>
                <w:lang w:eastAsia="en-US"/>
              </w:rPr>
              <w:t>Классификация химических</w:t>
            </w:r>
            <w:r>
              <w:rPr>
                <w:rFonts w:ascii="TimesNewRoman" w:eastAsiaTheme="minorHAnsi" w:hAnsi="TimesNewRoman" w:cs="TimesNewRoman"/>
                <w:sz w:val="26"/>
                <w:szCs w:val="28"/>
                <w:lang w:eastAsia="en-US"/>
              </w:rPr>
              <w:t xml:space="preserve"> </w:t>
            </w:r>
            <w:r w:rsidRPr="00834BB2">
              <w:rPr>
                <w:rFonts w:ascii="TimesNewRoman" w:eastAsiaTheme="minorHAnsi" w:hAnsi="TimesNewRoman" w:cs="TimesNewRoman"/>
                <w:sz w:val="26"/>
                <w:szCs w:val="28"/>
                <w:lang w:eastAsia="en-US"/>
              </w:rPr>
              <w:t>реакций по различным</w:t>
            </w:r>
            <w:r w:rsidR="00B772EB">
              <w:rPr>
                <w:rFonts w:ascii="TimesNewRoman" w:eastAsiaTheme="minorHAnsi" w:hAnsi="TimesNewRoman" w:cs="TimesNewRoman"/>
                <w:sz w:val="26"/>
                <w:szCs w:val="28"/>
                <w:lang w:eastAsia="en-US"/>
              </w:rPr>
              <w:t xml:space="preserve"> </w:t>
            </w:r>
            <w:r w:rsidRPr="00834BB2">
              <w:rPr>
                <w:rFonts w:ascii="TimesNewRoman" w:eastAsiaTheme="minorHAnsi" w:hAnsi="TimesNewRoman" w:cs="TimesNewRoman"/>
                <w:sz w:val="26"/>
                <w:szCs w:val="28"/>
                <w:lang w:eastAsia="en-US"/>
              </w:rPr>
              <w:lastRenderedPageBreak/>
              <w:t>признакам: количеству и</w:t>
            </w:r>
            <w:r w:rsidR="00B772EB">
              <w:rPr>
                <w:rFonts w:ascii="TimesNewRoman" w:eastAsiaTheme="minorHAnsi" w:hAnsi="TimesNewRoman" w:cs="TimesNewRoman"/>
                <w:sz w:val="26"/>
                <w:szCs w:val="28"/>
                <w:lang w:eastAsia="en-US"/>
              </w:rPr>
              <w:t xml:space="preserve"> </w:t>
            </w:r>
            <w:r w:rsidRPr="00834BB2">
              <w:rPr>
                <w:rFonts w:ascii="TimesNewRoman" w:eastAsiaTheme="minorHAnsi" w:hAnsi="TimesNewRoman" w:cs="TimesNewRoman"/>
                <w:sz w:val="26"/>
                <w:szCs w:val="28"/>
                <w:lang w:eastAsia="en-US"/>
              </w:rPr>
              <w:t>составу исходных и</w:t>
            </w:r>
            <w:r w:rsidR="00B772EB">
              <w:rPr>
                <w:rFonts w:ascii="TimesNewRoman" w:eastAsiaTheme="minorHAnsi" w:hAnsi="TimesNewRoman" w:cs="TimesNewRoman"/>
                <w:sz w:val="26"/>
                <w:szCs w:val="28"/>
                <w:lang w:eastAsia="en-US"/>
              </w:rPr>
              <w:t xml:space="preserve"> </w:t>
            </w:r>
            <w:r w:rsidRPr="00834BB2">
              <w:rPr>
                <w:rFonts w:ascii="TimesNewRoman" w:eastAsiaTheme="minorHAnsi" w:hAnsi="TimesNewRoman" w:cs="TimesNewRoman"/>
                <w:sz w:val="26"/>
                <w:szCs w:val="28"/>
                <w:lang w:eastAsia="en-US"/>
              </w:rPr>
              <w:t>полученных веществ,</w:t>
            </w:r>
            <w:r w:rsidR="00B772EB">
              <w:rPr>
                <w:rFonts w:ascii="TimesNewRoman" w:eastAsiaTheme="minorHAnsi" w:hAnsi="TimesNewRoman" w:cs="TimesNewRoman"/>
                <w:sz w:val="26"/>
                <w:szCs w:val="28"/>
                <w:lang w:eastAsia="en-US"/>
              </w:rPr>
              <w:t xml:space="preserve"> </w:t>
            </w:r>
            <w:r w:rsidRPr="00834BB2">
              <w:rPr>
                <w:rFonts w:ascii="TimesNewRoman" w:eastAsiaTheme="minorHAnsi" w:hAnsi="TimesNewRoman" w:cs="TimesNewRoman"/>
                <w:sz w:val="26"/>
                <w:szCs w:val="28"/>
                <w:lang w:eastAsia="en-US"/>
              </w:rPr>
              <w:t>изменению степеней окисления</w:t>
            </w:r>
            <w:r w:rsidR="00B772EB">
              <w:rPr>
                <w:rFonts w:ascii="TimesNewRoman" w:eastAsiaTheme="minorHAnsi" w:hAnsi="TimesNewRoman" w:cs="TimesNewRoman"/>
                <w:sz w:val="26"/>
                <w:szCs w:val="28"/>
                <w:lang w:eastAsia="en-US"/>
              </w:rPr>
              <w:t xml:space="preserve"> </w:t>
            </w:r>
            <w:r w:rsidRPr="00834BB2">
              <w:rPr>
                <w:rFonts w:ascii="TimesNewRoman" w:eastAsiaTheme="minorHAnsi" w:hAnsi="TimesNewRoman" w:cs="TimesNewRoman"/>
                <w:sz w:val="26"/>
                <w:szCs w:val="28"/>
                <w:lang w:eastAsia="en-US"/>
              </w:rPr>
              <w:t>химических элементов,</w:t>
            </w:r>
            <w:r w:rsidR="00B772EB">
              <w:rPr>
                <w:rFonts w:ascii="TimesNewRoman" w:eastAsiaTheme="minorHAnsi" w:hAnsi="TimesNewRoman" w:cs="TimesNewRoman"/>
                <w:sz w:val="26"/>
                <w:szCs w:val="28"/>
                <w:lang w:eastAsia="en-US"/>
              </w:rPr>
              <w:t xml:space="preserve"> </w:t>
            </w:r>
            <w:r w:rsidRPr="00834BB2">
              <w:rPr>
                <w:rFonts w:ascii="TimesNewRoman" w:eastAsiaTheme="minorHAnsi" w:hAnsi="TimesNewRoman" w:cs="TimesNewRoman"/>
                <w:sz w:val="26"/>
                <w:szCs w:val="28"/>
                <w:lang w:eastAsia="en-US"/>
              </w:rPr>
              <w:t>поглощению и выделению</w:t>
            </w:r>
            <w:r w:rsidR="00B772EB">
              <w:rPr>
                <w:rFonts w:ascii="TimesNewRoman" w:eastAsiaTheme="minorHAnsi" w:hAnsi="TimesNewRoman" w:cs="TimesNewRoman"/>
                <w:sz w:val="26"/>
                <w:szCs w:val="28"/>
                <w:lang w:eastAsia="en-US"/>
              </w:rPr>
              <w:t xml:space="preserve"> </w:t>
            </w:r>
            <w:r w:rsidRPr="00834BB2">
              <w:rPr>
                <w:rFonts w:ascii="TimesNewRoman" w:eastAsiaTheme="minorHAnsi" w:hAnsi="TimesNewRoman" w:cs="TimesNewRoman"/>
                <w:sz w:val="26"/>
                <w:szCs w:val="28"/>
                <w:lang w:eastAsia="en-US"/>
              </w:rPr>
              <w:t>энергии</w:t>
            </w:r>
            <w:r w:rsidR="00B772EB">
              <w:rPr>
                <w:rFonts w:ascii="TimesNewRoman" w:eastAsiaTheme="minorHAnsi" w:hAnsi="TimesNewRoman" w:cs="TimesNewRoman"/>
                <w:sz w:val="26"/>
                <w:szCs w:val="28"/>
                <w:lang w:eastAsia="en-US"/>
              </w:rPr>
              <w:t>.</w:t>
            </w:r>
          </w:p>
        </w:tc>
        <w:tc>
          <w:tcPr>
            <w:tcW w:w="1748" w:type="dxa"/>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Б</w:t>
            </w:r>
          </w:p>
        </w:tc>
        <w:tc>
          <w:tcPr>
            <w:tcW w:w="1748" w:type="dxa"/>
            <w:shd w:val="clear" w:color="DCE6F1"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71,7%</w:t>
            </w:r>
          </w:p>
        </w:tc>
        <w:tc>
          <w:tcPr>
            <w:tcW w:w="1891" w:type="dxa"/>
            <w:shd w:val="clear" w:color="DCE6F1"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71,7%</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lastRenderedPageBreak/>
              <w:t>12</w:t>
            </w:r>
          </w:p>
        </w:tc>
        <w:tc>
          <w:tcPr>
            <w:tcW w:w="3814" w:type="dxa"/>
            <w:shd w:val="clear" w:color="000000" w:fill="FFFFFF"/>
            <w:noWrap/>
            <w:vAlign w:val="bottom"/>
          </w:tcPr>
          <w:p w:rsidR="00946DB4" w:rsidRPr="00B772EB"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4"/>
              </w:rPr>
            </w:pPr>
            <w:r w:rsidRPr="00B772EB">
              <w:rPr>
                <w:rFonts w:ascii="TimesNewRoman" w:eastAsiaTheme="minorHAnsi" w:hAnsi="TimesNewRoman" w:cs="TimesNewRoman"/>
                <w:sz w:val="26"/>
                <w:szCs w:val="24"/>
                <w:lang w:eastAsia="en-US"/>
              </w:rPr>
              <w:t>Химическая реакция. Условия</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и признаки протекания</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химических реакций.</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Химические уравнения.</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Сохранение массы веще</w:t>
            </w:r>
            <w:proofErr w:type="gramStart"/>
            <w:r w:rsidRPr="00B772EB">
              <w:rPr>
                <w:rFonts w:ascii="TimesNewRoman" w:eastAsiaTheme="minorHAnsi" w:hAnsi="TimesNewRoman" w:cs="TimesNewRoman"/>
                <w:sz w:val="26"/>
                <w:szCs w:val="24"/>
                <w:lang w:eastAsia="en-US"/>
              </w:rPr>
              <w:t>ств пр</w:t>
            </w:r>
            <w:proofErr w:type="gramEnd"/>
            <w:r w:rsidRPr="00B772EB">
              <w:rPr>
                <w:rFonts w:ascii="TimesNewRoman" w:eastAsiaTheme="minorHAnsi" w:hAnsi="TimesNewRoman" w:cs="TimesNewRoman"/>
                <w:sz w:val="26"/>
                <w:szCs w:val="24"/>
                <w:lang w:eastAsia="en-US"/>
              </w:rPr>
              <w:t>и</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химических реакциях</w:t>
            </w:r>
            <w:r w:rsidR="00B772EB">
              <w:rPr>
                <w:rFonts w:ascii="TimesNewRoman" w:eastAsiaTheme="minorHAnsi" w:hAnsi="TimesNewRoman" w:cs="TimesNewRoman"/>
                <w:sz w:val="26"/>
                <w:szCs w:val="24"/>
                <w:lang w:eastAsia="en-US"/>
              </w:rPr>
              <w:t>.</w:t>
            </w:r>
          </w:p>
        </w:tc>
        <w:tc>
          <w:tcPr>
            <w:tcW w:w="1748" w:type="dxa"/>
            <w:shd w:val="clear" w:color="000000" w:fill="FFFFFF"/>
            <w:noWrap/>
            <w:vAlign w:val="center"/>
          </w:tcPr>
          <w:p w:rsidR="00946DB4" w:rsidRPr="00946DB4" w:rsidRDefault="00834BB2" w:rsidP="00946DB4">
            <w:pPr>
              <w:spacing w:after="0" w:line="240" w:lineRule="auto"/>
              <w:jc w:val="center"/>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П</w:t>
            </w:r>
            <w:proofErr w:type="gramEnd"/>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63,8%</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37,2%</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13</w:t>
            </w:r>
          </w:p>
        </w:tc>
        <w:tc>
          <w:tcPr>
            <w:tcW w:w="3814" w:type="dxa"/>
            <w:shd w:val="clear" w:color="000000" w:fill="FFFFFF"/>
            <w:noWrap/>
            <w:vAlign w:val="bottom"/>
          </w:tcPr>
          <w:p w:rsidR="00946DB4" w:rsidRPr="00B772EB"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4"/>
              </w:rPr>
            </w:pPr>
            <w:r w:rsidRPr="00B772EB">
              <w:rPr>
                <w:rFonts w:ascii="TimesNewRoman" w:eastAsiaTheme="minorHAnsi" w:hAnsi="TimesNewRoman" w:cs="TimesNewRoman"/>
                <w:sz w:val="26"/>
                <w:szCs w:val="24"/>
                <w:lang w:eastAsia="en-US"/>
              </w:rPr>
              <w:t xml:space="preserve">Электролиты и </w:t>
            </w:r>
            <w:proofErr w:type="spellStart"/>
            <w:r w:rsidRPr="00B772EB">
              <w:rPr>
                <w:rFonts w:ascii="TimesNewRoman" w:eastAsiaTheme="minorHAnsi" w:hAnsi="TimesNewRoman" w:cs="TimesNewRoman"/>
                <w:sz w:val="26"/>
                <w:szCs w:val="24"/>
                <w:lang w:eastAsia="en-US"/>
              </w:rPr>
              <w:t>неэлектролиты</w:t>
            </w:r>
            <w:proofErr w:type="spellEnd"/>
            <w:r w:rsidRPr="00B772EB">
              <w:rPr>
                <w:rFonts w:ascii="TimesNewRoman" w:eastAsiaTheme="minorHAnsi" w:hAnsi="TimesNewRoman" w:cs="TimesNewRoman"/>
                <w:sz w:val="26"/>
                <w:szCs w:val="24"/>
                <w:lang w:eastAsia="en-US"/>
              </w:rPr>
              <w:t>.</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Катионы и анионы.</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Электролитическая</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диссоциация кислот, щёлочей и</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солей (средних)</w:t>
            </w:r>
            <w:r w:rsidR="00B772EB">
              <w:rPr>
                <w:rFonts w:ascii="TimesNewRoman" w:eastAsiaTheme="minorHAnsi" w:hAnsi="TimesNewRoman" w:cs="TimesNewRoman"/>
                <w:sz w:val="26"/>
                <w:szCs w:val="24"/>
                <w:lang w:eastAsia="en-US"/>
              </w:rPr>
              <w:t>.</w:t>
            </w:r>
          </w:p>
        </w:tc>
        <w:tc>
          <w:tcPr>
            <w:tcW w:w="1748" w:type="dxa"/>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70,3%</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70,3%</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14</w:t>
            </w:r>
          </w:p>
        </w:tc>
        <w:tc>
          <w:tcPr>
            <w:tcW w:w="3814" w:type="dxa"/>
            <w:shd w:val="clear" w:color="000000" w:fill="FFFFFF"/>
            <w:noWrap/>
            <w:vAlign w:val="bottom"/>
          </w:tcPr>
          <w:p w:rsidR="00946DB4" w:rsidRPr="00B772EB"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4"/>
              </w:rPr>
            </w:pPr>
            <w:r w:rsidRPr="00B772EB">
              <w:rPr>
                <w:rFonts w:ascii="TimesNewRoman" w:eastAsiaTheme="minorHAnsi" w:hAnsi="TimesNewRoman" w:cs="TimesNewRoman"/>
                <w:sz w:val="26"/>
                <w:szCs w:val="24"/>
                <w:lang w:eastAsia="en-US"/>
              </w:rPr>
              <w:t>Реакц</w:t>
            </w:r>
            <w:proofErr w:type="gramStart"/>
            <w:r w:rsidRPr="00B772EB">
              <w:rPr>
                <w:rFonts w:ascii="TimesNewRoman" w:eastAsiaTheme="minorHAnsi" w:hAnsi="TimesNewRoman" w:cs="TimesNewRoman"/>
                <w:sz w:val="26"/>
                <w:szCs w:val="24"/>
                <w:lang w:eastAsia="en-US"/>
              </w:rPr>
              <w:t>ии ио</w:t>
            </w:r>
            <w:proofErr w:type="gramEnd"/>
            <w:r w:rsidRPr="00B772EB">
              <w:rPr>
                <w:rFonts w:ascii="TimesNewRoman" w:eastAsiaTheme="minorHAnsi" w:hAnsi="TimesNewRoman" w:cs="TimesNewRoman"/>
                <w:sz w:val="26"/>
                <w:szCs w:val="24"/>
                <w:lang w:eastAsia="en-US"/>
              </w:rPr>
              <w:t>нного обмена</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и условия их осуществления</w:t>
            </w:r>
            <w:r w:rsidR="00B772EB">
              <w:rPr>
                <w:rFonts w:ascii="TimesNewRoman" w:eastAsiaTheme="minorHAnsi" w:hAnsi="TimesNewRoman" w:cs="TimesNewRoman"/>
                <w:sz w:val="26"/>
                <w:szCs w:val="24"/>
                <w:lang w:eastAsia="en-US"/>
              </w:rPr>
              <w:t>.</w:t>
            </w:r>
          </w:p>
        </w:tc>
        <w:tc>
          <w:tcPr>
            <w:tcW w:w="1748" w:type="dxa"/>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60,0%</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60,0%</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15</w:t>
            </w:r>
          </w:p>
        </w:tc>
        <w:tc>
          <w:tcPr>
            <w:tcW w:w="3814" w:type="dxa"/>
            <w:shd w:val="clear" w:color="000000" w:fill="FFFFFF"/>
            <w:noWrap/>
            <w:vAlign w:val="bottom"/>
          </w:tcPr>
          <w:p w:rsidR="00946DB4" w:rsidRPr="00B772EB"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4"/>
              </w:rPr>
            </w:pPr>
            <w:r w:rsidRPr="00B772EB">
              <w:rPr>
                <w:rFonts w:ascii="TimesNewRoman" w:eastAsiaTheme="minorHAnsi" w:hAnsi="TimesNewRoman" w:cs="TimesNewRoman"/>
                <w:sz w:val="26"/>
                <w:szCs w:val="24"/>
                <w:lang w:eastAsia="en-US"/>
              </w:rPr>
              <w:t>Окислительно-восстановительные реакции.</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Окислитель и восстановитель</w:t>
            </w:r>
            <w:r w:rsidR="00B772EB">
              <w:rPr>
                <w:rFonts w:ascii="TimesNewRoman" w:eastAsiaTheme="minorHAnsi" w:hAnsi="TimesNewRoman" w:cs="TimesNewRoman"/>
                <w:sz w:val="26"/>
                <w:szCs w:val="24"/>
                <w:lang w:eastAsia="en-US"/>
              </w:rPr>
              <w:t>.</w:t>
            </w:r>
          </w:p>
        </w:tc>
        <w:tc>
          <w:tcPr>
            <w:tcW w:w="1748" w:type="dxa"/>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79,3%</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79,3%</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16</w:t>
            </w:r>
          </w:p>
        </w:tc>
        <w:tc>
          <w:tcPr>
            <w:tcW w:w="3814" w:type="dxa"/>
            <w:shd w:val="clear" w:color="000000" w:fill="FFFFFF"/>
            <w:noWrap/>
            <w:vAlign w:val="bottom"/>
          </w:tcPr>
          <w:p w:rsidR="00946DB4" w:rsidRPr="00B772EB"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4"/>
              </w:rPr>
            </w:pPr>
            <w:r w:rsidRPr="00B772EB">
              <w:rPr>
                <w:rFonts w:ascii="TimesNewRoman" w:eastAsiaTheme="minorHAnsi" w:hAnsi="TimesNewRoman" w:cs="TimesNewRoman"/>
                <w:sz w:val="26"/>
                <w:szCs w:val="24"/>
                <w:lang w:eastAsia="en-US"/>
              </w:rPr>
              <w:t>Правила безопасной работы</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в школьной лаборатории.</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Лабораторная посуда</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и оборудование. Разделение</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смесей и очистка веществ.</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Приготовление растворов</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Проблемы безопасного</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использования веществ</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и химических реакций</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в повседневной жизни.</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Химическое загрязнение</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окружающей среды и его</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последствия. Человек в мире</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веществ, материалов и</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химических реакций</w:t>
            </w:r>
            <w:r w:rsidR="00B772EB">
              <w:rPr>
                <w:rFonts w:ascii="TimesNewRoman" w:eastAsiaTheme="minorHAnsi" w:hAnsi="TimesNewRoman" w:cs="TimesNewRoman"/>
                <w:sz w:val="26"/>
                <w:szCs w:val="24"/>
                <w:lang w:eastAsia="en-US"/>
              </w:rPr>
              <w:t>.</w:t>
            </w:r>
          </w:p>
        </w:tc>
        <w:tc>
          <w:tcPr>
            <w:tcW w:w="1748" w:type="dxa"/>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44,8%</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44,8%</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17</w:t>
            </w:r>
          </w:p>
        </w:tc>
        <w:tc>
          <w:tcPr>
            <w:tcW w:w="3814" w:type="dxa"/>
            <w:shd w:val="clear" w:color="000000" w:fill="FFFFFF"/>
            <w:noWrap/>
            <w:vAlign w:val="bottom"/>
          </w:tcPr>
          <w:p w:rsidR="00946DB4" w:rsidRPr="00B772EB"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4"/>
              </w:rPr>
            </w:pPr>
            <w:r w:rsidRPr="00B772EB">
              <w:rPr>
                <w:rFonts w:ascii="TimesNewRoman" w:eastAsiaTheme="minorHAnsi" w:hAnsi="TimesNewRoman" w:cs="TimesNewRoman"/>
                <w:sz w:val="26"/>
                <w:szCs w:val="24"/>
                <w:lang w:eastAsia="en-US"/>
              </w:rPr>
              <w:t>Определение характера среды</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раствора кислот и щёлочей</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с помощью индикаторов.</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Качественные реакции на ионы</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в растворе (хлорид-, сульфат-,</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карбонат-, фосфа</w:t>
            </w:r>
            <w:proofErr w:type="gramStart"/>
            <w:r w:rsidRPr="00B772EB">
              <w:rPr>
                <w:rFonts w:ascii="TimesNewRoman" w:eastAsiaTheme="minorHAnsi" w:hAnsi="TimesNewRoman" w:cs="TimesNewRoman"/>
                <w:sz w:val="26"/>
                <w:szCs w:val="24"/>
                <w:lang w:eastAsia="en-US"/>
              </w:rPr>
              <w:t>т-</w:t>
            </w:r>
            <w:proofErr w:type="gramEnd"/>
            <w:r w:rsidRPr="00B772EB">
              <w:rPr>
                <w:rFonts w:ascii="TimesNewRoman" w:eastAsiaTheme="minorHAnsi" w:hAnsi="TimesNewRoman" w:cs="TimesNewRoman"/>
                <w:sz w:val="26"/>
                <w:szCs w:val="24"/>
                <w:lang w:eastAsia="en-US"/>
              </w:rPr>
              <w:t>, гидроксид-ионы; ионы аммония,</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бария, серебра, кальция, меди</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и железа). Получение</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газообразных веществ.</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Качественные реакции на</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газообразные вещества</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t>(кислород, водород, углекислый</w:t>
            </w:r>
            <w:r w:rsidR="00B772EB">
              <w:rPr>
                <w:rFonts w:ascii="TimesNewRoman" w:eastAsiaTheme="minorHAnsi" w:hAnsi="TimesNewRoman" w:cs="TimesNewRoman"/>
                <w:sz w:val="26"/>
                <w:szCs w:val="24"/>
                <w:lang w:eastAsia="en-US"/>
              </w:rPr>
              <w:t xml:space="preserve"> </w:t>
            </w:r>
            <w:r w:rsidRPr="00B772EB">
              <w:rPr>
                <w:rFonts w:ascii="TimesNewRoman" w:eastAsiaTheme="minorHAnsi" w:hAnsi="TimesNewRoman" w:cs="TimesNewRoman"/>
                <w:sz w:val="26"/>
                <w:szCs w:val="24"/>
                <w:lang w:eastAsia="en-US"/>
              </w:rPr>
              <w:lastRenderedPageBreak/>
              <w:t>газ, аммиак)</w:t>
            </w:r>
            <w:r w:rsidR="00B772EB">
              <w:rPr>
                <w:rFonts w:ascii="TimesNewRoman" w:eastAsiaTheme="minorHAnsi" w:hAnsi="TimesNewRoman" w:cs="TimesNewRoman"/>
                <w:sz w:val="26"/>
                <w:szCs w:val="24"/>
                <w:lang w:eastAsia="en-US"/>
              </w:rPr>
              <w:t>.</w:t>
            </w:r>
          </w:p>
        </w:tc>
        <w:tc>
          <w:tcPr>
            <w:tcW w:w="1748" w:type="dxa"/>
            <w:shd w:val="clear" w:color="000000" w:fill="FFFFFF"/>
            <w:noWrap/>
            <w:vAlign w:val="center"/>
          </w:tcPr>
          <w:p w:rsidR="00946DB4" w:rsidRPr="00946DB4" w:rsidRDefault="00834BB2" w:rsidP="00946DB4">
            <w:pPr>
              <w:spacing w:after="0" w:line="240" w:lineRule="auto"/>
              <w:jc w:val="center"/>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lastRenderedPageBreak/>
              <w:t>П</w:t>
            </w:r>
            <w:proofErr w:type="gramEnd"/>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49,7%</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37,2%</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lastRenderedPageBreak/>
              <w:t>18</w:t>
            </w:r>
          </w:p>
        </w:tc>
        <w:tc>
          <w:tcPr>
            <w:tcW w:w="3814" w:type="dxa"/>
            <w:shd w:val="clear" w:color="000000" w:fill="FFFFFF"/>
            <w:noWrap/>
            <w:vAlign w:val="bottom"/>
          </w:tcPr>
          <w:p w:rsidR="00946DB4" w:rsidRPr="00B772EB"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8"/>
              </w:rPr>
            </w:pPr>
            <w:r w:rsidRPr="00B772EB">
              <w:rPr>
                <w:rFonts w:ascii="TimesNewRoman" w:eastAsiaTheme="minorHAnsi" w:hAnsi="TimesNewRoman" w:cs="TimesNewRoman"/>
                <w:sz w:val="26"/>
                <w:szCs w:val="28"/>
                <w:lang w:eastAsia="en-US"/>
              </w:rPr>
              <w:t>Вычисление массовой доли</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химического элемента</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в веществе</w:t>
            </w:r>
            <w:r w:rsidR="00B772EB">
              <w:rPr>
                <w:rFonts w:ascii="TimesNewRoman" w:eastAsiaTheme="minorHAnsi" w:hAnsi="TimesNewRoman" w:cs="TimesNewRoman"/>
                <w:sz w:val="26"/>
                <w:szCs w:val="28"/>
                <w:lang w:eastAsia="en-US"/>
              </w:rPr>
              <w:t>.</w:t>
            </w:r>
          </w:p>
        </w:tc>
        <w:tc>
          <w:tcPr>
            <w:tcW w:w="1748" w:type="dxa"/>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80,0%</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80,0%</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19</w:t>
            </w:r>
          </w:p>
        </w:tc>
        <w:tc>
          <w:tcPr>
            <w:tcW w:w="3814" w:type="dxa"/>
            <w:shd w:val="clear" w:color="000000" w:fill="FFFFFF"/>
            <w:noWrap/>
            <w:vAlign w:val="bottom"/>
          </w:tcPr>
          <w:p w:rsidR="00946DB4" w:rsidRPr="00B772EB"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8"/>
              </w:rPr>
            </w:pPr>
            <w:r w:rsidRPr="00B772EB">
              <w:rPr>
                <w:rFonts w:ascii="TimesNewRoman" w:eastAsiaTheme="minorHAnsi" w:hAnsi="TimesNewRoman" w:cs="TimesNewRoman"/>
                <w:sz w:val="26"/>
                <w:szCs w:val="28"/>
                <w:lang w:eastAsia="en-US"/>
              </w:rPr>
              <w:t>Химическое загрязнение</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окружающей среды и его</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последствия. Человек в мире</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веществ, материалов</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и химических реакций</w:t>
            </w:r>
            <w:r w:rsidR="00B772EB">
              <w:rPr>
                <w:rFonts w:ascii="TimesNewRoman" w:eastAsiaTheme="minorHAnsi" w:hAnsi="TimesNewRoman" w:cs="TimesNewRoman"/>
                <w:sz w:val="26"/>
                <w:szCs w:val="28"/>
                <w:lang w:eastAsia="en-US"/>
              </w:rPr>
              <w:t>.</w:t>
            </w:r>
          </w:p>
        </w:tc>
        <w:tc>
          <w:tcPr>
            <w:tcW w:w="1748" w:type="dxa"/>
            <w:shd w:val="clear" w:color="000000" w:fill="FFFFFF"/>
            <w:noWrap/>
            <w:vAlign w:val="center"/>
          </w:tcPr>
          <w:p w:rsidR="00946DB4" w:rsidRPr="00946DB4" w:rsidRDefault="00B772EB"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45,5%</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45,5%</w:t>
            </w:r>
          </w:p>
        </w:tc>
      </w:tr>
      <w:tr w:rsidR="00946DB4" w:rsidRPr="00946DB4" w:rsidTr="00834BB2">
        <w:trPr>
          <w:trHeight w:val="300"/>
        </w:trPr>
        <w:tc>
          <w:tcPr>
            <w:tcW w:w="10348" w:type="dxa"/>
            <w:gridSpan w:val="5"/>
            <w:shd w:val="clear" w:color="000000" w:fill="FFFFFF"/>
            <w:noWrap/>
            <w:vAlign w:val="bottom"/>
          </w:tcPr>
          <w:p w:rsidR="00946DB4" w:rsidRPr="00946DB4" w:rsidRDefault="00946DB4" w:rsidP="00834BB2">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Часть 2</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20</w:t>
            </w:r>
          </w:p>
        </w:tc>
        <w:tc>
          <w:tcPr>
            <w:tcW w:w="3814" w:type="dxa"/>
            <w:shd w:val="clear" w:color="000000" w:fill="FFFFFF"/>
            <w:noWrap/>
            <w:vAlign w:val="bottom"/>
          </w:tcPr>
          <w:p w:rsidR="00946DB4" w:rsidRPr="00B772EB"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8"/>
              </w:rPr>
            </w:pPr>
            <w:r w:rsidRPr="00B772EB">
              <w:rPr>
                <w:rFonts w:ascii="TimesNewRoman" w:eastAsiaTheme="minorHAnsi" w:hAnsi="TimesNewRoman" w:cs="TimesNewRoman"/>
                <w:sz w:val="26"/>
                <w:szCs w:val="28"/>
                <w:lang w:eastAsia="en-US"/>
              </w:rPr>
              <w:t>Окислительно-восстановительные реакции.</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Окислитель и восстановитель</w:t>
            </w:r>
            <w:r w:rsidR="00B772EB">
              <w:rPr>
                <w:rFonts w:ascii="TimesNewRoman" w:eastAsiaTheme="minorHAnsi" w:hAnsi="TimesNewRoman" w:cs="TimesNewRoman"/>
                <w:sz w:val="26"/>
                <w:szCs w:val="28"/>
                <w:lang w:eastAsia="en-US"/>
              </w:rPr>
              <w:t>.</w:t>
            </w:r>
          </w:p>
        </w:tc>
        <w:tc>
          <w:tcPr>
            <w:tcW w:w="1748" w:type="dxa"/>
            <w:shd w:val="clear" w:color="000000" w:fill="FFFFFF"/>
            <w:noWrap/>
            <w:vAlign w:val="center"/>
          </w:tcPr>
          <w:p w:rsidR="00946DB4" w:rsidRPr="00946DB4" w:rsidRDefault="00834BB2"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84,4%</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73,1%</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21</w:t>
            </w:r>
          </w:p>
        </w:tc>
        <w:tc>
          <w:tcPr>
            <w:tcW w:w="3814" w:type="dxa"/>
            <w:shd w:val="clear" w:color="000000" w:fill="FFFFFF"/>
            <w:noWrap/>
            <w:vAlign w:val="bottom"/>
          </w:tcPr>
          <w:p w:rsidR="00946DB4" w:rsidRPr="00B772EB"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8"/>
              </w:rPr>
            </w:pPr>
            <w:r w:rsidRPr="00B772EB">
              <w:rPr>
                <w:rFonts w:ascii="TimesNewRoman" w:eastAsiaTheme="minorHAnsi" w:hAnsi="TimesNewRoman" w:cs="TimesNewRoman"/>
                <w:sz w:val="26"/>
                <w:szCs w:val="28"/>
                <w:lang w:eastAsia="en-US"/>
              </w:rPr>
              <w:t>Взаимосвязь различных классов</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неорганических веществ.</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Реакц</w:t>
            </w:r>
            <w:proofErr w:type="gramStart"/>
            <w:r w:rsidRPr="00B772EB">
              <w:rPr>
                <w:rFonts w:ascii="TimesNewRoman" w:eastAsiaTheme="minorHAnsi" w:hAnsi="TimesNewRoman" w:cs="TimesNewRoman"/>
                <w:sz w:val="26"/>
                <w:szCs w:val="28"/>
                <w:lang w:eastAsia="en-US"/>
              </w:rPr>
              <w:t>ии ио</w:t>
            </w:r>
            <w:proofErr w:type="gramEnd"/>
            <w:r w:rsidRPr="00B772EB">
              <w:rPr>
                <w:rFonts w:ascii="TimesNewRoman" w:eastAsiaTheme="minorHAnsi" w:hAnsi="TimesNewRoman" w:cs="TimesNewRoman"/>
                <w:sz w:val="26"/>
                <w:szCs w:val="28"/>
                <w:lang w:eastAsia="en-US"/>
              </w:rPr>
              <w:t>нного обмена</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и условия их осуществления</w:t>
            </w:r>
            <w:r w:rsidR="00B772EB">
              <w:rPr>
                <w:rFonts w:ascii="TimesNewRoman" w:eastAsiaTheme="minorHAnsi" w:hAnsi="TimesNewRoman" w:cs="TimesNewRoman"/>
                <w:sz w:val="26"/>
                <w:szCs w:val="28"/>
                <w:lang w:eastAsia="en-US"/>
              </w:rPr>
              <w:t>.</w:t>
            </w:r>
          </w:p>
        </w:tc>
        <w:tc>
          <w:tcPr>
            <w:tcW w:w="1748" w:type="dxa"/>
            <w:shd w:val="clear" w:color="000000" w:fill="FFFFFF"/>
            <w:noWrap/>
            <w:vAlign w:val="center"/>
          </w:tcPr>
          <w:p w:rsidR="00946DB4" w:rsidRPr="00946DB4" w:rsidRDefault="00834BB2"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54,0%</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33,8%</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22</w:t>
            </w:r>
          </w:p>
        </w:tc>
        <w:tc>
          <w:tcPr>
            <w:tcW w:w="3814" w:type="dxa"/>
            <w:shd w:val="clear" w:color="000000" w:fill="FFFFFF"/>
            <w:noWrap/>
            <w:vAlign w:val="bottom"/>
          </w:tcPr>
          <w:p w:rsidR="00946DB4" w:rsidRPr="00B772EB"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8"/>
              </w:rPr>
            </w:pPr>
            <w:r w:rsidRPr="00B772EB">
              <w:rPr>
                <w:rFonts w:ascii="TimesNewRoman" w:eastAsiaTheme="minorHAnsi" w:hAnsi="TimesNewRoman" w:cs="TimesNewRoman"/>
                <w:sz w:val="26"/>
                <w:szCs w:val="28"/>
                <w:lang w:eastAsia="en-US"/>
              </w:rPr>
              <w:t>Вычисление количества</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вещества, массы или объёма</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вещества по количеству</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вещества, массе или объёму</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одного из реагентов или</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продуктов реакции.</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Вычисление массовой доли</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растворённого вещества в</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растворе</w:t>
            </w:r>
            <w:r w:rsidR="00B772EB">
              <w:rPr>
                <w:rFonts w:ascii="TimesNewRoman" w:eastAsiaTheme="minorHAnsi" w:hAnsi="TimesNewRoman" w:cs="TimesNewRoman"/>
                <w:sz w:val="26"/>
                <w:szCs w:val="28"/>
                <w:lang w:eastAsia="en-US"/>
              </w:rPr>
              <w:t>.</w:t>
            </w:r>
          </w:p>
        </w:tc>
        <w:tc>
          <w:tcPr>
            <w:tcW w:w="1748" w:type="dxa"/>
            <w:shd w:val="clear" w:color="000000" w:fill="FFFFFF"/>
            <w:noWrap/>
            <w:vAlign w:val="center"/>
          </w:tcPr>
          <w:p w:rsidR="00946DB4" w:rsidRPr="00946DB4" w:rsidRDefault="00834BB2"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65,7%</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59,3%</w:t>
            </w:r>
          </w:p>
        </w:tc>
      </w:tr>
      <w:tr w:rsidR="00946DB4" w:rsidRPr="00946DB4" w:rsidTr="00834BB2">
        <w:trPr>
          <w:trHeight w:val="300"/>
        </w:trPr>
        <w:tc>
          <w:tcPr>
            <w:tcW w:w="10348" w:type="dxa"/>
            <w:gridSpan w:val="5"/>
            <w:shd w:val="clear" w:color="000000" w:fill="FFFFFF"/>
            <w:noWrap/>
            <w:vAlign w:val="bottom"/>
          </w:tcPr>
          <w:p w:rsidR="00946DB4" w:rsidRPr="00946DB4" w:rsidRDefault="00946DB4" w:rsidP="00834BB2">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Практическая часть</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23</w:t>
            </w:r>
          </w:p>
        </w:tc>
        <w:tc>
          <w:tcPr>
            <w:tcW w:w="3814" w:type="dxa"/>
            <w:shd w:val="clear" w:color="000000" w:fill="FFFFFF"/>
            <w:noWrap/>
            <w:vAlign w:val="bottom"/>
          </w:tcPr>
          <w:p w:rsidR="00946DB4" w:rsidRPr="00B772EB"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8"/>
              </w:rPr>
            </w:pPr>
            <w:r w:rsidRPr="00B772EB">
              <w:rPr>
                <w:rFonts w:ascii="TimesNewRoman" w:eastAsiaTheme="minorHAnsi" w:hAnsi="TimesNewRoman" w:cs="TimesNewRoman"/>
                <w:sz w:val="26"/>
                <w:szCs w:val="28"/>
                <w:lang w:eastAsia="en-US"/>
              </w:rPr>
              <w:t>Решение экспериментальных</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задач по теме «Неметаллы IV–VII групп и их соединений»;</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«Металлы и их соединения».</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Качественные реакции на ионы</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в растворе (хлорид-, иодид-,</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сульфат-, карбонат-, силикат-,</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фосфа</w:t>
            </w:r>
            <w:proofErr w:type="gramStart"/>
            <w:r w:rsidRPr="00B772EB">
              <w:rPr>
                <w:rFonts w:ascii="TimesNewRoman" w:eastAsiaTheme="minorHAnsi" w:hAnsi="TimesNewRoman" w:cs="TimesNewRoman"/>
                <w:sz w:val="26"/>
                <w:szCs w:val="28"/>
                <w:lang w:eastAsia="en-US"/>
              </w:rPr>
              <w:t>т-</w:t>
            </w:r>
            <w:proofErr w:type="gramEnd"/>
            <w:r w:rsidRPr="00B772EB">
              <w:rPr>
                <w:rFonts w:ascii="TimesNewRoman" w:eastAsiaTheme="minorHAnsi" w:hAnsi="TimesNewRoman" w:cs="TimesNewRoman"/>
                <w:sz w:val="26"/>
                <w:szCs w:val="28"/>
                <w:lang w:eastAsia="en-US"/>
              </w:rPr>
              <w:t>, гидроксид-ионы; ион</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аммония; катионы изученных</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металлов, а также бария,</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серебра, кальция, меди</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и железа)</w:t>
            </w:r>
            <w:r w:rsidR="00B772EB">
              <w:rPr>
                <w:rFonts w:ascii="TimesNewRoman" w:eastAsiaTheme="minorHAnsi" w:hAnsi="TimesNewRoman" w:cs="TimesNewRoman"/>
                <w:sz w:val="26"/>
                <w:szCs w:val="28"/>
                <w:lang w:eastAsia="en-US"/>
              </w:rPr>
              <w:t>.</w:t>
            </w:r>
          </w:p>
        </w:tc>
        <w:tc>
          <w:tcPr>
            <w:tcW w:w="1748" w:type="dxa"/>
            <w:shd w:val="clear" w:color="000000" w:fill="FFFFFF"/>
            <w:noWrap/>
            <w:vAlign w:val="center"/>
          </w:tcPr>
          <w:p w:rsidR="00946DB4" w:rsidRPr="00946DB4" w:rsidRDefault="00834BB2"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89,3%</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82,8%</w:t>
            </w:r>
          </w:p>
        </w:tc>
      </w:tr>
      <w:tr w:rsidR="00946DB4" w:rsidRPr="00946DB4" w:rsidTr="00834BB2">
        <w:trPr>
          <w:trHeight w:val="300"/>
        </w:trPr>
        <w:tc>
          <w:tcPr>
            <w:tcW w:w="1147" w:type="dxa"/>
            <w:shd w:val="clear" w:color="000000" w:fill="FFFFFF"/>
            <w:noWrap/>
            <w:vAlign w:val="bottom"/>
            <w:hideMark/>
          </w:tcPr>
          <w:p w:rsidR="00946DB4" w:rsidRPr="00946DB4" w:rsidRDefault="00946DB4" w:rsidP="00834BB2">
            <w:pPr>
              <w:spacing w:after="0" w:line="240" w:lineRule="auto"/>
              <w:jc w:val="center"/>
              <w:rPr>
                <w:rFonts w:ascii="Times New Roman" w:eastAsia="Times New Roman" w:hAnsi="Times New Roman" w:cs="Times New Roman"/>
                <w:color w:val="000000"/>
                <w:sz w:val="28"/>
                <w:szCs w:val="28"/>
              </w:rPr>
            </w:pPr>
            <w:r w:rsidRPr="00946DB4">
              <w:rPr>
                <w:rFonts w:ascii="Times New Roman" w:eastAsia="Times New Roman" w:hAnsi="Times New Roman" w:cs="Times New Roman"/>
                <w:color w:val="000000"/>
                <w:sz w:val="28"/>
                <w:szCs w:val="28"/>
              </w:rPr>
              <w:t>24</w:t>
            </w:r>
          </w:p>
        </w:tc>
        <w:tc>
          <w:tcPr>
            <w:tcW w:w="3814" w:type="dxa"/>
            <w:shd w:val="clear" w:color="000000" w:fill="FFFFFF"/>
            <w:noWrap/>
            <w:vAlign w:val="bottom"/>
          </w:tcPr>
          <w:p w:rsidR="00946DB4" w:rsidRPr="00B772EB" w:rsidRDefault="00834BB2" w:rsidP="00B772EB">
            <w:pPr>
              <w:autoSpaceDE w:val="0"/>
              <w:autoSpaceDN w:val="0"/>
              <w:adjustRightInd w:val="0"/>
              <w:spacing w:after="0" w:line="240" w:lineRule="auto"/>
              <w:rPr>
                <w:rFonts w:ascii="Times New Roman" w:eastAsia="Times New Roman" w:hAnsi="Times New Roman" w:cs="Times New Roman"/>
                <w:color w:val="000000"/>
                <w:sz w:val="26"/>
                <w:szCs w:val="28"/>
              </w:rPr>
            </w:pPr>
            <w:r w:rsidRPr="00B772EB">
              <w:rPr>
                <w:rFonts w:ascii="TimesNewRoman" w:eastAsiaTheme="minorHAnsi" w:hAnsi="TimesNewRoman" w:cs="TimesNewRoman"/>
                <w:sz w:val="26"/>
                <w:szCs w:val="28"/>
                <w:lang w:eastAsia="en-US"/>
              </w:rPr>
              <w:t>Правила безопасной работы</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в школьной лаборатории.</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Лабораторная посуда</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и оборудование. Разделение</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смесей и очистка веществ.</w:t>
            </w:r>
            <w:r w:rsidR="00B772EB">
              <w:rPr>
                <w:rFonts w:ascii="TimesNewRoman" w:eastAsiaTheme="minorHAnsi" w:hAnsi="TimesNewRoman" w:cs="TimesNewRoman"/>
                <w:sz w:val="26"/>
                <w:szCs w:val="28"/>
                <w:lang w:eastAsia="en-US"/>
              </w:rPr>
              <w:t xml:space="preserve"> </w:t>
            </w:r>
            <w:r w:rsidRPr="00B772EB">
              <w:rPr>
                <w:rFonts w:ascii="TimesNewRoman" w:eastAsiaTheme="minorHAnsi" w:hAnsi="TimesNewRoman" w:cs="TimesNewRoman"/>
                <w:sz w:val="26"/>
                <w:szCs w:val="28"/>
                <w:lang w:eastAsia="en-US"/>
              </w:rPr>
              <w:t>Приготовление растворов</w:t>
            </w:r>
            <w:r w:rsidR="00B772EB">
              <w:rPr>
                <w:rFonts w:ascii="TimesNewRoman" w:eastAsiaTheme="minorHAnsi" w:hAnsi="TimesNewRoman" w:cs="TimesNewRoman"/>
                <w:sz w:val="26"/>
                <w:szCs w:val="28"/>
                <w:lang w:eastAsia="en-US"/>
              </w:rPr>
              <w:t>.</w:t>
            </w:r>
          </w:p>
        </w:tc>
        <w:tc>
          <w:tcPr>
            <w:tcW w:w="1748" w:type="dxa"/>
            <w:shd w:val="clear" w:color="000000" w:fill="FFFFFF"/>
            <w:noWrap/>
            <w:vAlign w:val="center"/>
          </w:tcPr>
          <w:p w:rsidR="00946DB4" w:rsidRPr="00946DB4" w:rsidRDefault="00834BB2" w:rsidP="00946DB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p>
        </w:tc>
        <w:tc>
          <w:tcPr>
            <w:tcW w:w="1748"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95,9%</w:t>
            </w:r>
          </w:p>
        </w:tc>
        <w:tc>
          <w:tcPr>
            <w:tcW w:w="1891" w:type="dxa"/>
            <w:shd w:val="clear" w:color="000000" w:fill="FFFFFF"/>
            <w:noWrap/>
            <w:vAlign w:val="center"/>
            <w:hideMark/>
          </w:tcPr>
          <w:p w:rsidR="00946DB4" w:rsidRPr="00946DB4" w:rsidRDefault="00946DB4" w:rsidP="00946DB4">
            <w:pPr>
              <w:spacing w:after="0" w:line="240" w:lineRule="auto"/>
              <w:jc w:val="center"/>
              <w:rPr>
                <w:rFonts w:ascii="Times New Roman" w:eastAsia="Times New Roman" w:hAnsi="Times New Roman" w:cs="Times New Roman"/>
                <w:bCs/>
                <w:color w:val="000000"/>
                <w:sz w:val="28"/>
                <w:szCs w:val="28"/>
              </w:rPr>
            </w:pPr>
            <w:r w:rsidRPr="00946DB4">
              <w:rPr>
                <w:rFonts w:ascii="Times New Roman" w:eastAsia="Times New Roman" w:hAnsi="Times New Roman" w:cs="Times New Roman"/>
                <w:bCs/>
                <w:color w:val="000000"/>
                <w:sz w:val="28"/>
                <w:szCs w:val="28"/>
              </w:rPr>
              <w:t>94,5%</w:t>
            </w:r>
          </w:p>
        </w:tc>
      </w:tr>
    </w:tbl>
    <w:p w:rsidR="00946DB4" w:rsidRDefault="00946DB4" w:rsidP="007037E2">
      <w:pPr>
        <w:pStyle w:val="Default"/>
        <w:spacing w:line="360" w:lineRule="auto"/>
        <w:ind w:left="426" w:firstLine="708"/>
        <w:jc w:val="both"/>
        <w:rPr>
          <w:rFonts w:eastAsia="Times New Roman"/>
          <w:bCs/>
          <w:sz w:val="28"/>
          <w:szCs w:val="28"/>
        </w:rPr>
      </w:pPr>
    </w:p>
    <w:p w:rsidR="00946DB4" w:rsidRDefault="00946DB4" w:rsidP="007037E2">
      <w:pPr>
        <w:pStyle w:val="Default"/>
        <w:spacing w:line="360" w:lineRule="auto"/>
        <w:ind w:left="426" w:firstLine="708"/>
        <w:jc w:val="both"/>
        <w:rPr>
          <w:rFonts w:eastAsia="Times New Roman"/>
          <w:bCs/>
          <w:sz w:val="28"/>
          <w:szCs w:val="28"/>
        </w:rPr>
      </w:pPr>
    </w:p>
    <w:p w:rsidR="00946DB4" w:rsidRDefault="00946DB4" w:rsidP="007037E2">
      <w:pPr>
        <w:pStyle w:val="Default"/>
        <w:spacing w:line="360" w:lineRule="auto"/>
        <w:ind w:left="426" w:firstLine="708"/>
        <w:jc w:val="both"/>
        <w:rPr>
          <w:rFonts w:eastAsia="Times New Roman"/>
          <w:bCs/>
          <w:sz w:val="28"/>
          <w:szCs w:val="28"/>
        </w:rPr>
      </w:pPr>
    </w:p>
    <w:p w:rsidR="00946DB4" w:rsidRDefault="00946DB4" w:rsidP="007037E2">
      <w:pPr>
        <w:pStyle w:val="Default"/>
        <w:spacing w:line="360" w:lineRule="auto"/>
        <w:ind w:left="426" w:firstLine="708"/>
        <w:jc w:val="both"/>
        <w:rPr>
          <w:rFonts w:eastAsiaTheme="minorHAnsi"/>
          <w:sz w:val="28"/>
          <w:szCs w:val="28"/>
          <w:lang w:eastAsia="en-US"/>
        </w:rPr>
      </w:pPr>
    </w:p>
    <w:p w:rsidR="007037E2" w:rsidRDefault="007037E2" w:rsidP="00124BCB">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rsidR="001108A1" w:rsidRDefault="001108A1" w:rsidP="00EA499C">
      <w:pPr>
        <w:tabs>
          <w:tab w:val="left" w:pos="9355"/>
        </w:tabs>
        <w:spacing w:after="0" w:line="360" w:lineRule="auto"/>
        <w:ind w:right="-1"/>
        <w:jc w:val="center"/>
        <w:rPr>
          <w:rFonts w:ascii="Times New Roman" w:hAnsi="Times New Roman" w:cs="Times New Roman"/>
          <w:i/>
          <w:sz w:val="28"/>
          <w:szCs w:val="28"/>
        </w:rPr>
      </w:pPr>
      <w:r w:rsidRPr="0064451D">
        <w:rPr>
          <w:rFonts w:ascii="Times New Roman" w:hAnsi="Times New Roman" w:cs="Times New Roman"/>
          <w:i/>
          <w:sz w:val="28"/>
          <w:szCs w:val="28"/>
        </w:rPr>
        <w:t>Базовый</w:t>
      </w:r>
      <w:r w:rsidRPr="0064451D">
        <w:rPr>
          <w:rFonts w:ascii="Times New Roman" w:hAnsi="Times New Roman" w:cs="Times New Roman"/>
          <w:i/>
          <w:spacing w:val="-3"/>
          <w:sz w:val="28"/>
          <w:szCs w:val="28"/>
        </w:rPr>
        <w:t xml:space="preserve"> </w:t>
      </w:r>
      <w:r w:rsidRPr="0064451D">
        <w:rPr>
          <w:rFonts w:ascii="Times New Roman" w:hAnsi="Times New Roman" w:cs="Times New Roman"/>
          <w:i/>
          <w:sz w:val="28"/>
          <w:szCs w:val="28"/>
        </w:rPr>
        <w:t>уровень</w:t>
      </w:r>
      <w:r w:rsidRPr="0064451D">
        <w:rPr>
          <w:rFonts w:ascii="Times New Roman" w:hAnsi="Times New Roman" w:cs="Times New Roman"/>
          <w:i/>
          <w:spacing w:val="-2"/>
          <w:sz w:val="28"/>
          <w:szCs w:val="28"/>
        </w:rPr>
        <w:t xml:space="preserve"> </w:t>
      </w:r>
      <w:r w:rsidRPr="0064451D">
        <w:rPr>
          <w:rFonts w:ascii="Times New Roman" w:hAnsi="Times New Roman" w:cs="Times New Roman"/>
          <w:i/>
          <w:sz w:val="28"/>
          <w:szCs w:val="28"/>
        </w:rPr>
        <w:t>сложности</w:t>
      </w:r>
      <w:r w:rsidRPr="0064451D">
        <w:rPr>
          <w:rFonts w:ascii="Times New Roman" w:hAnsi="Times New Roman" w:cs="Times New Roman"/>
          <w:i/>
          <w:spacing w:val="1"/>
          <w:sz w:val="28"/>
          <w:szCs w:val="28"/>
        </w:rPr>
        <w:t xml:space="preserve"> </w:t>
      </w:r>
      <w:r w:rsidRPr="0064451D">
        <w:rPr>
          <w:rFonts w:ascii="Times New Roman" w:hAnsi="Times New Roman" w:cs="Times New Roman"/>
          <w:i/>
          <w:sz w:val="28"/>
          <w:szCs w:val="28"/>
        </w:rPr>
        <w:t>(часть</w:t>
      </w:r>
      <w:r w:rsidRPr="0064451D">
        <w:rPr>
          <w:rFonts w:ascii="Times New Roman" w:hAnsi="Times New Roman" w:cs="Times New Roman"/>
          <w:i/>
          <w:spacing w:val="-4"/>
          <w:sz w:val="28"/>
          <w:szCs w:val="28"/>
        </w:rPr>
        <w:t xml:space="preserve"> </w:t>
      </w:r>
      <w:r w:rsidRPr="0064451D">
        <w:rPr>
          <w:rFonts w:ascii="Times New Roman" w:hAnsi="Times New Roman" w:cs="Times New Roman"/>
          <w:i/>
          <w:sz w:val="28"/>
          <w:szCs w:val="28"/>
        </w:rPr>
        <w:t>1)</w:t>
      </w:r>
    </w:p>
    <w:p w:rsidR="008C7DED" w:rsidRPr="0064451D" w:rsidRDefault="008C7DED" w:rsidP="00EA499C">
      <w:pPr>
        <w:tabs>
          <w:tab w:val="left" w:pos="9355"/>
        </w:tabs>
        <w:spacing w:after="0" w:line="360" w:lineRule="auto"/>
        <w:ind w:right="-1"/>
        <w:jc w:val="center"/>
        <w:rPr>
          <w:rFonts w:ascii="Times New Roman" w:hAnsi="Times New Roman" w:cs="Times New Roman"/>
          <w:i/>
          <w:sz w:val="28"/>
          <w:szCs w:val="28"/>
        </w:rPr>
      </w:pPr>
    </w:p>
    <w:p w:rsidR="0063588A" w:rsidRDefault="001108A1" w:rsidP="00EA499C">
      <w:pPr>
        <w:pStyle w:val="aa"/>
        <w:tabs>
          <w:tab w:val="left" w:pos="9355"/>
        </w:tabs>
        <w:spacing w:line="360" w:lineRule="auto"/>
        <w:ind w:left="426" w:right="-1" w:firstLine="708"/>
        <w:jc w:val="both"/>
        <w:rPr>
          <w:sz w:val="28"/>
          <w:szCs w:val="28"/>
        </w:rPr>
      </w:pPr>
      <w:r w:rsidRPr="0064451D">
        <w:rPr>
          <w:sz w:val="28"/>
          <w:szCs w:val="28"/>
        </w:rPr>
        <w:t>Максимальный первичный балл за выполнение заданий базового уровня сложности –</w:t>
      </w:r>
      <w:r w:rsidRPr="0064451D">
        <w:rPr>
          <w:spacing w:val="1"/>
          <w:sz w:val="28"/>
          <w:szCs w:val="28"/>
        </w:rPr>
        <w:t xml:space="preserve"> </w:t>
      </w:r>
      <w:r w:rsidRPr="0064451D">
        <w:rPr>
          <w:sz w:val="28"/>
          <w:szCs w:val="28"/>
        </w:rPr>
        <w:t>1</w:t>
      </w:r>
      <w:r w:rsidR="00801605">
        <w:rPr>
          <w:sz w:val="28"/>
          <w:szCs w:val="28"/>
        </w:rPr>
        <w:t>4</w:t>
      </w:r>
      <w:r w:rsidRPr="0064451D">
        <w:rPr>
          <w:sz w:val="28"/>
          <w:szCs w:val="28"/>
        </w:rPr>
        <w:t>,</w:t>
      </w:r>
      <w:r w:rsidRPr="0064451D">
        <w:rPr>
          <w:spacing w:val="1"/>
          <w:sz w:val="28"/>
          <w:szCs w:val="28"/>
        </w:rPr>
        <w:t xml:space="preserve"> </w:t>
      </w:r>
      <w:r w:rsidRPr="0064451D">
        <w:rPr>
          <w:sz w:val="28"/>
          <w:szCs w:val="28"/>
        </w:rPr>
        <w:t>что</w:t>
      </w:r>
      <w:r w:rsidRPr="0064451D">
        <w:rPr>
          <w:spacing w:val="1"/>
          <w:sz w:val="28"/>
          <w:szCs w:val="28"/>
        </w:rPr>
        <w:t xml:space="preserve"> </w:t>
      </w:r>
      <w:r w:rsidRPr="0064451D">
        <w:rPr>
          <w:sz w:val="28"/>
          <w:szCs w:val="28"/>
        </w:rPr>
        <w:t>соответствует</w:t>
      </w:r>
      <w:r w:rsidRPr="0064451D">
        <w:rPr>
          <w:spacing w:val="1"/>
          <w:sz w:val="28"/>
          <w:szCs w:val="28"/>
        </w:rPr>
        <w:t xml:space="preserve"> </w:t>
      </w:r>
      <w:r>
        <w:rPr>
          <w:spacing w:val="1"/>
          <w:sz w:val="28"/>
          <w:szCs w:val="28"/>
        </w:rPr>
        <w:t>3</w:t>
      </w:r>
      <w:r w:rsidR="00801605">
        <w:rPr>
          <w:spacing w:val="1"/>
          <w:sz w:val="28"/>
          <w:szCs w:val="28"/>
        </w:rPr>
        <w:t>5</w:t>
      </w:r>
      <w:r w:rsidRPr="0064451D">
        <w:rPr>
          <w:sz w:val="28"/>
          <w:szCs w:val="28"/>
        </w:rPr>
        <w:t>%</w:t>
      </w:r>
      <w:r w:rsidRPr="0064451D">
        <w:rPr>
          <w:spacing w:val="1"/>
          <w:sz w:val="28"/>
          <w:szCs w:val="28"/>
        </w:rPr>
        <w:t xml:space="preserve"> </w:t>
      </w:r>
      <w:r w:rsidRPr="0064451D">
        <w:rPr>
          <w:sz w:val="28"/>
          <w:szCs w:val="28"/>
        </w:rPr>
        <w:t>максимального</w:t>
      </w:r>
      <w:r w:rsidRPr="0064451D">
        <w:rPr>
          <w:spacing w:val="1"/>
          <w:sz w:val="28"/>
          <w:szCs w:val="28"/>
        </w:rPr>
        <w:t xml:space="preserve"> </w:t>
      </w:r>
      <w:r w:rsidRPr="0064451D">
        <w:rPr>
          <w:sz w:val="28"/>
          <w:szCs w:val="28"/>
        </w:rPr>
        <w:t>первичного</w:t>
      </w:r>
      <w:r w:rsidRPr="0064451D">
        <w:rPr>
          <w:spacing w:val="1"/>
          <w:sz w:val="28"/>
          <w:szCs w:val="28"/>
        </w:rPr>
        <w:t xml:space="preserve"> </w:t>
      </w:r>
      <w:r w:rsidRPr="0064451D">
        <w:rPr>
          <w:sz w:val="28"/>
          <w:szCs w:val="28"/>
        </w:rPr>
        <w:t>балла</w:t>
      </w:r>
      <w:r w:rsidRPr="0064451D">
        <w:rPr>
          <w:spacing w:val="1"/>
          <w:sz w:val="28"/>
          <w:szCs w:val="28"/>
        </w:rPr>
        <w:t xml:space="preserve"> </w:t>
      </w:r>
      <w:r w:rsidRPr="0064451D">
        <w:rPr>
          <w:sz w:val="28"/>
          <w:szCs w:val="28"/>
        </w:rPr>
        <w:t>за</w:t>
      </w:r>
      <w:r w:rsidRPr="0064451D">
        <w:rPr>
          <w:spacing w:val="1"/>
          <w:sz w:val="28"/>
          <w:szCs w:val="28"/>
        </w:rPr>
        <w:t xml:space="preserve"> </w:t>
      </w:r>
      <w:r w:rsidRPr="0064451D">
        <w:rPr>
          <w:sz w:val="28"/>
          <w:szCs w:val="28"/>
        </w:rPr>
        <w:t>выполнение</w:t>
      </w:r>
      <w:r w:rsidRPr="0064451D">
        <w:rPr>
          <w:spacing w:val="1"/>
          <w:sz w:val="28"/>
          <w:szCs w:val="28"/>
        </w:rPr>
        <w:t xml:space="preserve"> </w:t>
      </w:r>
      <w:r w:rsidRPr="0064451D">
        <w:rPr>
          <w:sz w:val="28"/>
          <w:szCs w:val="28"/>
        </w:rPr>
        <w:t>заданий</w:t>
      </w:r>
      <w:r w:rsidRPr="0064451D">
        <w:rPr>
          <w:spacing w:val="1"/>
          <w:sz w:val="28"/>
          <w:szCs w:val="28"/>
        </w:rPr>
        <w:t xml:space="preserve"> </w:t>
      </w:r>
      <w:r w:rsidRPr="0064451D">
        <w:rPr>
          <w:sz w:val="28"/>
          <w:szCs w:val="28"/>
        </w:rPr>
        <w:t>данного уровня от максимального первичного балла за всю работу (</w:t>
      </w:r>
      <w:r>
        <w:rPr>
          <w:sz w:val="28"/>
          <w:szCs w:val="28"/>
        </w:rPr>
        <w:t>4</w:t>
      </w:r>
      <w:r w:rsidR="00801605">
        <w:rPr>
          <w:sz w:val="28"/>
          <w:szCs w:val="28"/>
        </w:rPr>
        <w:t>0</w:t>
      </w:r>
      <w:r w:rsidRPr="0064451D">
        <w:rPr>
          <w:sz w:val="28"/>
          <w:szCs w:val="28"/>
        </w:rPr>
        <w:t xml:space="preserve">). </w:t>
      </w:r>
    </w:p>
    <w:p w:rsidR="001108A1" w:rsidRDefault="001108A1" w:rsidP="00EA499C">
      <w:pPr>
        <w:pStyle w:val="aa"/>
        <w:tabs>
          <w:tab w:val="left" w:pos="9355"/>
        </w:tabs>
        <w:spacing w:line="360" w:lineRule="auto"/>
        <w:ind w:left="426" w:right="-1" w:firstLine="708"/>
        <w:jc w:val="both"/>
        <w:rPr>
          <w:sz w:val="28"/>
          <w:szCs w:val="28"/>
        </w:rPr>
      </w:pPr>
      <w:r w:rsidRPr="0064451D">
        <w:rPr>
          <w:sz w:val="28"/>
          <w:szCs w:val="28"/>
        </w:rPr>
        <w:t xml:space="preserve">Задания базового уровня имеют планируемый диапазон выполнения </w:t>
      </w:r>
      <w:r w:rsidRPr="0064451D">
        <w:rPr>
          <w:b/>
          <w:sz w:val="28"/>
          <w:szCs w:val="28"/>
        </w:rPr>
        <w:t xml:space="preserve">60-90%. </w:t>
      </w:r>
      <w:r w:rsidRPr="0064451D">
        <w:rPr>
          <w:sz w:val="28"/>
          <w:szCs w:val="28"/>
        </w:rPr>
        <w:t>Диапазон</w:t>
      </w:r>
      <w:r w:rsidRPr="0064451D">
        <w:rPr>
          <w:spacing w:val="1"/>
          <w:sz w:val="28"/>
          <w:szCs w:val="28"/>
        </w:rPr>
        <w:t xml:space="preserve"> </w:t>
      </w:r>
      <w:r w:rsidRPr="0064451D">
        <w:rPr>
          <w:sz w:val="28"/>
          <w:szCs w:val="28"/>
        </w:rPr>
        <w:t>выполнения</w:t>
      </w:r>
      <w:r w:rsidRPr="0064451D">
        <w:rPr>
          <w:spacing w:val="1"/>
          <w:sz w:val="28"/>
          <w:szCs w:val="28"/>
        </w:rPr>
        <w:t xml:space="preserve"> </w:t>
      </w:r>
      <w:r w:rsidRPr="0064451D">
        <w:rPr>
          <w:sz w:val="28"/>
          <w:szCs w:val="28"/>
        </w:rPr>
        <w:t>заданий</w:t>
      </w:r>
      <w:r w:rsidRPr="0064451D">
        <w:rPr>
          <w:spacing w:val="1"/>
          <w:sz w:val="28"/>
          <w:szCs w:val="28"/>
        </w:rPr>
        <w:t xml:space="preserve"> </w:t>
      </w:r>
      <w:r w:rsidRPr="0064451D">
        <w:rPr>
          <w:sz w:val="28"/>
          <w:szCs w:val="28"/>
        </w:rPr>
        <w:t>базового</w:t>
      </w:r>
      <w:r w:rsidRPr="0064451D">
        <w:rPr>
          <w:spacing w:val="1"/>
          <w:sz w:val="28"/>
          <w:szCs w:val="28"/>
        </w:rPr>
        <w:t xml:space="preserve"> </w:t>
      </w:r>
      <w:r w:rsidRPr="0064451D">
        <w:rPr>
          <w:sz w:val="28"/>
          <w:szCs w:val="28"/>
        </w:rPr>
        <w:t>уровня</w:t>
      </w:r>
      <w:r w:rsidRPr="0064451D">
        <w:rPr>
          <w:spacing w:val="1"/>
          <w:sz w:val="28"/>
          <w:szCs w:val="28"/>
        </w:rPr>
        <w:t xml:space="preserve"> </w:t>
      </w:r>
      <w:r w:rsidRPr="0064451D">
        <w:rPr>
          <w:sz w:val="28"/>
          <w:szCs w:val="28"/>
        </w:rPr>
        <w:t>сложности</w:t>
      </w:r>
      <w:r w:rsidRPr="0064451D">
        <w:rPr>
          <w:spacing w:val="1"/>
          <w:sz w:val="28"/>
          <w:szCs w:val="28"/>
        </w:rPr>
        <w:t xml:space="preserve"> </w:t>
      </w:r>
      <w:r w:rsidRPr="0064451D">
        <w:rPr>
          <w:sz w:val="28"/>
          <w:szCs w:val="28"/>
        </w:rPr>
        <w:t>в</w:t>
      </w:r>
      <w:r w:rsidRPr="0064451D">
        <w:rPr>
          <w:spacing w:val="1"/>
          <w:sz w:val="28"/>
          <w:szCs w:val="28"/>
        </w:rPr>
        <w:t xml:space="preserve"> </w:t>
      </w:r>
      <w:r w:rsidRPr="0064451D">
        <w:rPr>
          <w:sz w:val="28"/>
          <w:szCs w:val="28"/>
        </w:rPr>
        <w:t>202</w:t>
      </w:r>
      <w:r>
        <w:rPr>
          <w:sz w:val="28"/>
          <w:szCs w:val="28"/>
        </w:rPr>
        <w:t>2</w:t>
      </w:r>
      <w:r w:rsidRPr="0064451D">
        <w:rPr>
          <w:spacing w:val="1"/>
          <w:sz w:val="28"/>
          <w:szCs w:val="28"/>
        </w:rPr>
        <w:t xml:space="preserve"> </w:t>
      </w:r>
      <w:r w:rsidRPr="0064451D">
        <w:rPr>
          <w:sz w:val="28"/>
          <w:szCs w:val="28"/>
        </w:rPr>
        <w:t>году</w:t>
      </w:r>
      <w:r w:rsidRPr="0064451D">
        <w:rPr>
          <w:spacing w:val="1"/>
          <w:sz w:val="28"/>
          <w:szCs w:val="28"/>
        </w:rPr>
        <w:t xml:space="preserve"> </w:t>
      </w:r>
      <w:r w:rsidRPr="0064451D">
        <w:rPr>
          <w:sz w:val="28"/>
          <w:szCs w:val="28"/>
        </w:rPr>
        <w:t>в</w:t>
      </w:r>
      <w:r w:rsidRPr="0064451D">
        <w:rPr>
          <w:spacing w:val="1"/>
          <w:sz w:val="28"/>
          <w:szCs w:val="28"/>
        </w:rPr>
        <w:t xml:space="preserve"> </w:t>
      </w:r>
      <w:r w:rsidRPr="0064451D">
        <w:rPr>
          <w:sz w:val="28"/>
          <w:szCs w:val="28"/>
        </w:rPr>
        <w:t>нашем</w:t>
      </w:r>
      <w:r w:rsidRPr="0064451D">
        <w:rPr>
          <w:spacing w:val="1"/>
          <w:sz w:val="28"/>
          <w:szCs w:val="28"/>
        </w:rPr>
        <w:t xml:space="preserve"> </w:t>
      </w:r>
      <w:r>
        <w:rPr>
          <w:sz w:val="28"/>
          <w:szCs w:val="28"/>
        </w:rPr>
        <w:t>округе</w:t>
      </w:r>
      <w:r w:rsidRPr="0064451D">
        <w:rPr>
          <w:spacing w:val="-2"/>
          <w:sz w:val="28"/>
          <w:szCs w:val="28"/>
        </w:rPr>
        <w:t xml:space="preserve"> </w:t>
      </w:r>
      <w:r w:rsidRPr="0064451D">
        <w:rPr>
          <w:sz w:val="28"/>
          <w:szCs w:val="28"/>
        </w:rPr>
        <w:t>составляет</w:t>
      </w:r>
      <w:r w:rsidRPr="0064451D">
        <w:rPr>
          <w:spacing w:val="1"/>
          <w:sz w:val="28"/>
          <w:szCs w:val="28"/>
        </w:rPr>
        <w:t xml:space="preserve"> </w:t>
      </w:r>
      <w:r w:rsidRPr="0064451D">
        <w:rPr>
          <w:sz w:val="28"/>
          <w:szCs w:val="28"/>
        </w:rPr>
        <w:t xml:space="preserve">от  </w:t>
      </w:r>
      <w:r>
        <w:rPr>
          <w:sz w:val="28"/>
          <w:szCs w:val="28"/>
        </w:rPr>
        <w:t>4</w:t>
      </w:r>
      <w:r w:rsidR="000C51C3">
        <w:rPr>
          <w:sz w:val="28"/>
          <w:szCs w:val="28"/>
        </w:rPr>
        <w:t>3,4</w:t>
      </w:r>
      <w:r>
        <w:rPr>
          <w:sz w:val="28"/>
          <w:szCs w:val="28"/>
        </w:rPr>
        <w:t xml:space="preserve"> </w:t>
      </w:r>
      <w:r w:rsidRPr="0064451D">
        <w:rPr>
          <w:sz w:val="28"/>
          <w:szCs w:val="28"/>
        </w:rPr>
        <w:t>до</w:t>
      </w:r>
      <w:r w:rsidRPr="0064451D">
        <w:rPr>
          <w:spacing w:val="-1"/>
          <w:sz w:val="28"/>
          <w:szCs w:val="28"/>
        </w:rPr>
        <w:t xml:space="preserve"> </w:t>
      </w:r>
      <w:r w:rsidR="00D93AF6">
        <w:rPr>
          <w:spacing w:val="-1"/>
          <w:sz w:val="28"/>
          <w:szCs w:val="28"/>
        </w:rPr>
        <w:t>8</w:t>
      </w:r>
      <w:r w:rsidR="000C51C3">
        <w:rPr>
          <w:spacing w:val="-1"/>
          <w:sz w:val="28"/>
          <w:szCs w:val="28"/>
        </w:rPr>
        <w:t>4,1</w:t>
      </w:r>
      <w:r>
        <w:rPr>
          <w:sz w:val="28"/>
          <w:szCs w:val="28"/>
        </w:rPr>
        <w:t>%</w:t>
      </w:r>
      <w:r w:rsidRPr="0064451D">
        <w:rPr>
          <w:sz w:val="28"/>
          <w:szCs w:val="28"/>
        </w:rPr>
        <w:t>.</w:t>
      </w:r>
    </w:p>
    <w:p w:rsidR="0063588A" w:rsidRDefault="0063588A" w:rsidP="001108A1">
      <w:pPr>
        <w:pStyle w:val="aa"/>
        <w:ind w:right="-1" w:firstLine="566"/>
        <w:jc w:val="both"/>
        <w:rPr>
          <w:sz w:val="28"/>
          <w:szCs w:val="28"/>
        </w:rPr>
      </w:pPr>
    </w:p>
    <w:tbl>
      <w:tblPr>
        <w:tblW w:w="10505" w:type="dxa"/>
        <w:tblInd w:w="93" w:type="dxa"/>
        <w:tblLook w:val="04A0"/>
      </w:tblPr>
      <w:tblGrid>
        <w:gridCol w:w="1081"/>
        <w:gridCol w:w="6447"/>
        <w:gridCol w:w="1399"/>
        <w:gridCol w:w="1578"/>
      </w:tblGrid>
      <w:tr w:rsidR="000C51C3" w:rsidRPr="000C51C3" w:rsidTr="000C51C3">
        <w:trPr>
          <w:trHeight w:val="960"/>
        </w:trPr>
        <w:tc>
          <w:tcPr>
            <w:tcW w:w="108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jc w:val="center"/>
              <w:rPr>
                <w:rFonts w:ascii="Times New Roman" w:eastAsia="Times New Roman" w:hAnsi="Times New Roman" w:cs="Times New Roman"/>
                <w:b/>
                <w:bCs/>
                <w:color w:val="000000"/>
                <w:sz w:val="24"/>
                <w:szCs w:val="24"/>
              </w:rPr>
            </w:pPr>
            <w:r w:rsidRPr="000C51C3">
              <w:rPr>
                <w:rFonts w:ascii="Times New Roman" w:eastAsia="Times New Roman" w:hAnsi="Times New Roman" w:cs="Times New Roman"/>
                <w:b/>
                <w:bCs/>
                <w:color w:val="000000"/>
                <w:sz w:val="24"/>
                <w:szCs w:val="24"/>
              </w:rPr>
              <w:t xml:space="preserve">Номер задания </w:t>
            </w:r>
            <w:proofErr w:type="gramStart"/>
            <w:r w:rsidRPr="000C51C3">
              <w:rPr>
                <w:rFonts w:ascii="Times New Roman" w:eastAsia="Times New Roman" w:hAnsi="Times New Roman" w:cs="Times New Roman"/>
                <w:b/>
                <w:bCs/>
                <w:color w:val="000000"/>
                <w:sz w:val="24"/>
                <w:szCs w:val="24"/>
              </w:rPr>
              <w:t>в</w:t>
            </w:r>
            <w:proofErr w:type="gramEnd"/>
            <w:r w:rsidRPr="000C51C3">
              <w:rPr>
                <w:rFonts w:ascii="Times New Roman" w:eastAsia="Times New Roman" w:hAnsi="Times New Roman" w:cs="Times New Roman"/>
                <w:b/>
                <w:bCs/>
                <w:color w:val="000000"/>
                <w:sz w:val="24"/>
                <w:szCs w:val="24"/>
              </w:rPr>
              <w:t xml:space="preserve"> КИМ</w:t>
            </w:r>
          </w:p>
        </w:tc>
        <w:tc>
          <w:tcPr>
            <w:tcW w:w="6447" w:type="dxa"/>
            <w:tcBorders>
              <w:top w:val="single" w:sz="8" w:space="0" w:color="auto"/>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jc w:val="center"/>
              <w:rPr>
                <w:rFonts w:ascii="Times New Roman" w:eastAsia="Times New Roman" w:hAnsi="Times New Roman" w:cs="Times New Roman"/>
                <w:b/>
                <w:bCs/>
                <w:color w:val="000000"/>
                <w:sz w:val="24"/>
                <w:szCs w:val="24"/>
              </w:rPr>
            </w:pPr>
            <w:r w:rsidRPr="000C51C3">
              <w:rPr>
                <w:rFonts w:ascii="Times New Roman" w:eastAsia="Times New Roman" w:hAnsi="Times New Roman" w:cs="Times New Roman"/>
                <w:b/>
                <w:bCs/>
                <w:color w:val="000000"/>
                <w:sz w:val="24"/>
                <w:szCs w:val="24"/>
              </w:rPr>
              <w:t>Проверяемые элементы содержания / умения</w:t>
            </w:r>
          </w:p>
        </w:tc>
        <w:tc>
          <w:tcPr>
            <w:tcW w:w="1399" w:type="dxa"/>
            <w:tcBorders>
              <w:top w:val="single" w:sz="8" w:space="0" w:color="auto"/>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jc w:val="center"/>
              <w:rPr>
                <w:rFonts w:ascii="Times New Roman" w:eastAsia="Times New Roman" w:hAnsi="Times New Roman" w:cs="Times New Roman"/>
                <w:b/>
                <w:bCs/>
                <w:color w:val="000000"/>
                <w:sz w:val="24"/>
                <w:szCs w:val="24"/>
              </w:rPr>
            </w:pPr>
            <w:r w:rsidRPr="000C51C3">
              <w:rPr>
                <w:rFonts w:ascii="Times New Roman" w:eastAsia="Times New Roman" w:hAnsi="Times New Roman" w:cs="Times New Roman"/>
                <w:b/>
                <w:bCs/>
                <w:color w:val="000000"/>
                <w:sz w:val="24"/>
                <w:szCs w:val="24"/>
              </w:rPr>
              <w:t>Уровень сложности задания</w:t>
            </w:r>
          </w:p>
        </w:tc>
        <w:tc>
          <w:tcPr>
            <w:tcW w:w="1578" w:type="dxa"/>
            <w:tcBorders>
              <w:top w:val="single" w:sz="8" w:space="0" w:color="auto"/>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jc w:val="center"/>
              <w:rPr>
                <w:rFonts w:ascii="Times New Roman" w:eastAsia="Times New Roman" w:hAnsi="Times New Roman" w:cs="Times New Roman"/>
                <w:b/>
                <w:bCs/>
                <w:color w:val="000000"/>
                <w:sz w:val="24"/>
                <w:szCs w:val="24"/>
              </w:rPr>
            </w:pPr>
            <w:r w:rsidRPr="000C51C3">
              <w:rPr>
                <w:rFonts w:ascii="Times New Roman" w:eastAsia="Times New Roman" w:hAnsi="Times New Roman" w:cs="Times New Roman"/>
                <w:b/>
                <w:bCs/>
                <w:color w:val="000000"/>
                <w:sz w:val="24"/>
                <w:szCs w:val="24"/>
              </w:rPr>
              <w:t>Процент выполнения задания</w:t>
            </w:r>
          </w:p>
        </w:tc>
      </w:tr>
      <w:tr w:rsidR="000C51C3" w:rsidRPr="000C51C3" w:rsidTr="00307783">
        <w:trPr>
          <w:trHeight w:val="668"/>
        </w:trPr>
        <w:tc>
          <w:tcPr>
            <w:tcW w:w="1081" w:type="dxa"/>
            <w:tcBorders>
              <w:top w:val="nil"/>
              <w:left w:val="single" w:sz="8" w:space="0" w:color="auto"/>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5</w:t>
            </w:r>
          </w:p>
        </w:tc>
        <w:tc>
          <w:tcPr>
            <w:tcW w:w="6447" w:type="dxa"/>
            <w:tcBorders>
              <w:top w:val="nil"/>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rPr>
                <w:rFonts w:ascii="TimesNewRoman" w:eastAsia="Times New Roman" w:hAnsi="TimesNewRoman" w:cs="Times New Roman"/>
                <w:color w:val="000000"/>
                <w:sz w:val="24"/>
                <w:szCs w:val="24"/>
              </w:rPr>
            </w:pPr>
            <w:r w:rsidRPr="000C51C3">
              <w:rPr>
                <w:rFonts w:ascii="TimesNewRoman" w:eastAsia="Times New Roman" w:hAnsi="TimesNewRoman" w:cs="Times New Roman"/>
                <w:color w:val="000000"/>
                <w:sz w:val="24"/>
                <w:szCs w:val="24"/>
              </w:rPr>
              <w:t>Строение вещества. Химическая связь: ковалентная (полярная и неполярная), ионная, металлическая.</w:t>
            </w:r>
          </w:p>
        </w:tc>
        <w:tc>
          <w:tcPr>
            <w:tcW w:w="1399"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84,1</w:t>
            </w:r>
            <w:r w:rsidRPr="000C51C3">
              <w:rPr>
                <w:rFonts w:ascii="Times New Roman" w:eastAsia="Times New Roman" w:hAnsi="Times New Roman" w:cs="Times New Roman"/>
                <w:color w:val="000000"/>
                <w:sz w:val="24"/>
                <w:szCs w:val="24"/>
              </w:rPr>
              <w:t>%</w:t>
            </w:r>
          </w:p>
        </w:tc>
      </w:tr>
      <w:tr w:rsidR="000C51C3" w:rsidRPr="000C51C3" w:rsidTr="000C51C3">
        <w:trPr>
          <w:trHeight w:val="1402"/>
        </w:trPr>
        <w:tc>
          <w:tcPr>
            <w:tcW w:w="1081" w:type="dxa"/>
            <w:tcBorders>
              <w:top w:val="nil"/>
              <w:left w:val="single" w:sz="8" w:space="0" w:color="auto"/>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2</w:t>
            </w:r>
          </w:p>
        </w:tc>
        <w:tc>
          <w:tcPr>
            <w:tcW w:w="6447" w:type="dxa"/>
            <w:tcBorders>
              <w:top w:val="nil"/>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rPr>
                <w:rFonts w:ascii="TimesNewRoman" w:eastAsia="Times New Roman" w:hAnsi="TimesNewRoman" w:cs="Times New Roman"/>
                <w:color w:val="000000"/>
                <w:sz w:val="24"/>
                <w:szCs w:val="24"/>
              </w:rPr>
            </w:pPr>
            <w:r w:rsidRPr="000C51C3">
              <w:rPr>
                <w:rFonts w:ascii="TimesNewRoman" w:eastAsia="Times New Roman" w:hAnsi="TimesNewRoman" w:cs="Times New Roman"/>
                <w:color w:val="000000"/>
                <w:sz w:val="24"/>
                <w:szCs w:val="24"/>
              </w:rPr>
              <w:t>Строение атома. Строение электронных оболочек атомов первых 20 химических элементов Периодической системы Д.И. Менделеева. Группы и периоды Периодической системы. Физический смысл порядкового номера химического элемента.</w:t>
            </w:r>
          </w:p>
        </w:tc>
        <w:tc>
          <w:tcPr>
            <w:tcW w:w="1399"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82,8</w:t>
            </w:r>
            <w:r w:rsidRPr="000C51C3">
              <w:rPr>
                <w:rFonts w:ascii="Times New Roman" w:eastAsia="Times New Roman" w:hAnsi="Times New Roman" w:cs="Times New Roman"/>
                <w:color w:val="000000"/>
                <w:sz w:val="24"/>
                <w:szCs w:val="24"/>
              </w:rPr>
              <w:t>%</w:t>
            </w:r>
          </w:p>
        </w:tc>
      </w:tr>
      <w:tr w:rsidR="000C51C3" w:rsidRPr="000C51C3" w:rsidTr="000C51C3">
        <w:trPr>
          <w:trHeight w:val="544"/>
        </w:trPr>
        <w:tc>
          <w:tcPr>
            <w:tcW w:w="1081" w:type="dxa"/>
            <w:tcBorders>
              <w:top w:val="nil"/>
              <w:left w:val="single" w:sz="8" w:space="0" w:color="auto"/>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18</w:t>
            </w:r>
          </w:p>
        </w:tc>
        <w:tc>
          <w:tcPr>
            <w:tcW w:w="6447" w:type="dxa"/>
            <w:tcBorders>
              <w:top w:val="nil"/>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rPr>
                <w:rFonts w:ascii="TimesNewRoman" w:eastAsia="Times New Roman" w:hAnsi="TimesNewRoman" w:cs="Times New Roman"/>
                <w:color w:val="000000"/>
                <w:sz w:val="24"/>
                <w:szCs w:val="24"/>
              </w:rPr>
            </w:pPr>
            <w:r w:rsidRPr="000C51C3">
              <w:rPr>
                <w:rFonts w:ascii="TimesNewRoman" w:eastAsia="Times New Roman" w:hAnsi="TimesNewRoman" w:cs="Times New Roman"/>
                <w:color w:val="000000"/>
                <w:sz w:val="24"/>
                <w:szCs w:val="24"/>
              </w:rPr>
              <w:t>Вычисление массовой доли химического элемента в веществе.</w:t>
            </w:r>
          </w:p>
        </w:tc>
        <w:tc>
          <w:tcPr>
            <w:tcW w:w="1399"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80,0</w:t>
            </w:r>
            <w:r w:rsidRPr="000C51C3">
              <w:rPr>
                <w:rFonts w:ascii="Times New Roman" w:eastAsia="Times New Roman" w:hAnsi="Times New Roman" w:cs="Times New Roman"/>
                <w:color w:val="000000"/>
                <w:sz w:val="24"/>
                <w:szCs w:val="24"/>
              </w:rPr>
              <w:t>%</w:t>
            </w:r>
          </w:p>
        </w:tc>
      </w:tr>
      <w:tr w:rsidR="000C51C3" w:rsidRPr="000C51C3" w:rsidTr="000C51C3">
        <w:trPr>
          <w:trHeight w:val="552"/>
        </w:trPr>
        <w:tc>
          <w:tcPr>
            <w:tcW w:w="1081" w:type="dxa"/>
            <w:tcBorders>
              <w:top w:val="nil"/>
              <w:left w:val="single" w:sz="8" w:space="0" w:color="auto"/>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15</w:t>
            </w:r>
          </w:p>
        </w:tc>
        <w:tc>
          <w:tcPr>
            <w:tcW w:w="6447" w:type="dxa"/>
            <w:tcBorders>
              <w:top w:val="nil"/>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rPr>
                <w:rFonts w:ascii="TimesNewRoman" w:eastAsia="Times New Roman" w:hAnsi="TimesNewRoman" w:cs="Times New Roman"/>
                <w:color w:val="000000"/>
                <w:sz w:val="24"/>
                <w:szCs w:val="24"/>
              </w:rPr>
            </w:pPr>
            <w:r w:rsidRPr="000C51C3">
              <w:rPr>
                <w:rFonts w:ascii="TimesNewRoman" w:eastAsia="Times New Roman" w:hAnsi="TimesNewRoman" w:cs="Times New Roman"/>
                <w:color w:val="000000"/>
                <w:sz w:val="24"/>
                <w:szCs w:val="24"/>
              </w:rPr>
              <w:t>Окислительно-восстановительные реакции. Окислитель и восстановитель.</w:t>
            </w:r>
          </w:p>
        </w:tc>
        <w:tc>
          <w:tcPr>
            <w:tcW w:w="1399"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79,3</w:t>
            </w:r>
            <w:r w:rsidRPr="000C51C3">
              <w:rPr>
                <w:rFonts w:ascii="Times New Roman" w:eastAsia="Times New Roman" w:hAnsi="Times New Roman" w:cs="Times New Roman"/>
                <w:color w:val="000000"/>
                <w:sz w:val="24"/>
                <w:szCs w:val="24"/>
              </w:rPr>
              <w:t>%</w:t>
            </w:r>
          </w:p>
        </w:tc>
      </w:tr>
      <w:tr w:rsidR="000C51C3" w:rsidRPr="000C51C3" w:rsidTr="00D117B9">
        <w:trPr>
          <w:trHeight w:val="1113"/>
        </w:trPr>
        <w:tc>
          <w:tcPr>
            <w:tcW w:w="1081" w:type="dxa"/>
            <w:tcBorders>
              <w:top w:val="nil"/>
              <w:left w:val="single" w:sz="8" w:space="0" w:color="auto"/>
              <w:bottom w:val="single" w:sz="4"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11</w:t>
            </w:r>
          </w:p>
        </w:tc>
        <w:tc>
          <w:tcPr>
            <w:tcW w:w="6447" w:type="dxa"/>
            <w:tcBorders>
              <w:top w:val="nil"/>
              <w:left w:val="nil"/>
              <w:bottom w:val="single" w:sz="4" w:space="0" w:color="auto"/>
              <w:right w:val="single" w:sz="8" w:space="0" w:color="auto"/>
            </w:tcBorders>
            <w:shd w:val="clear" w:color="000000" w:fill="FFFFFF"/>
            <w:vAlign w:val="center"/>
            <w:hideMark/>
          </w:tcPr>
          <w:p w:rsidR="000C51C3" w:rsidRPr="000C51C3" w:rsidRDefault="000C51C3" w:rsidP="000C51C3">
            <w:pPr>
              <w:spacing w:after="0" w:line="240" w:lineRule="auto"/>
              <w:rPr>
                <w:rFonts w:ascii="TimesNewRoman" w:eastAsia="Times New Roman" w:hAnsi="TimesNewRoman" w:cs="Times New Roman"/>
                <w:color w:val="000000"/>
                <w:sz w:val="24"/>
                <w:szCs w:val="24"/>
              </w:rPr>
            </w:pPr>
            <w:r w:rsidRPr="000C51C3">
              <w:rPr>
                <w:rFonts w:ascii="TimesNewRoman" w:eastAsia="Times New Roman" w:hAnsi="TimesNewRoman" w:cs="Times New Roman"/>
                <w:color w:val="000000"/>
                <w:sz w:val="24"/>
                <w:szCs w:val="24"/>
              </w:rPr>
              <w:t>Классификация химических реакций по различным признакам: количеству и составу исходных и полученных веществ, изменению степеней окисления химических элементов, поглощению и выделению энергии.</w:t>
            </w:r>
          </w:p>
        </w:tc>
        <w:tc>
          <w:tcPr>
            <w:tcW w:w="1399" w:type="dxa"/>
            <w:tcBorders>
              <w:top w:val="nil"/>
              <w:left w:val="nil"/>
              <w:bottom w:val="single" w:sz="4"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nil"/>
              <w:left w:val="nil"/>
              <w:bottom w:val="single" w:sz="4"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71,7</w:t>
            </w:r>
            <w:r w:rsidRPr="000C51C3">
              <w:rPr>
                <w:rFonts w:ascii="Times New Roman" w:eastAsia="Times New Roman" w:hAnsi="Times New Roman" w:cs="Times New Roman"/>
                <w:color w:val="000000"/>
                <w:sz w:val="24"/>
                <w:szCs w:val="24"/>
              </w:rPr>
              <w:t>%</w:t>
            </w:r>
          </w:p>
        </w:tc>
      </w:tr>
      <w:tr w:rsidR="000C51C3" w:rsidRPr="000C51C3" w:rsidTr="000C51C3">
        <w:trPr>
          <w:trHeight w:val="831"/>
        </w:trPr>
        <w:tc>
          <w:tcPr>
            <w:tcW w:w="10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13</w:t>
            </w:r>
          </w:p>
        </w:tc>
        <w:tc>
          <w:tcPr>
            <w:tcW w:w="6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51C3" w:rsidRPr="000C51C3" w:rsidRDefault="000C51C3" w:rsidP="000C51C3">
            <w:pPr>
              <w:spacing w:after="0" w:line="240" w:lineRule="auto"/>
              <w:rPr>
                <w:rFonts w:ascii="TimesNewRoman" w:eastAsia="Times New Roman" w:hAnsi="TimesNewRoman" w:cs="Times New Roman"/>
                <w:color w:val="000000"/>
                <w:sz w:val="24"/>
                <w:szCs w:val="24"/>
              </w:rPr>
            </w:pPr>
            <w:r w:rsidRPr="000C51C3">
              <w:rPr>
                <w:rFonts w:ascii="TimesNewRoman" w:eastAsia="Times New Roman" w:hAnsi="TimesNewRoman" w:cs="Times New Roman"/>
                <w:color w:val="000000"/>
                <w:sz w:val="24"/>
                <w:szCs w:val="24"/>
              </w:rPr>
              <w:t xml:space="preserve">Электролиты и </w:t>
            </w:r>
            <w:proofErr w:type="spellStart"/>
            <w:r w:rsidRPr="000C51C3">
              <w:rPr>
                <w:rFonts w:ascii="TimesNewRoman" w:eastAsia="Times New Roman" w:hAnsi="TimesNewRoman" w:cs="Times New Roman"/>
                <w:color w:val="000000"/>
                <w:sz w:val="24"/>
                <w:szCs w:val="24"/>
              </w:rPr>
              <w:t>неэлектролиты</w:t>
            </w:r>
            <w:proofErr w:type="spellEnd"/>
            <w:r w:rsidRPr="000C51C3">
              <w:rPr>
                <w:rFonts w:ascii="TimesNewRoman" w:eastAsia="Times New Roman" w:hAnsi="TimesNewRoman" w:cs="Times New Roman"/>
                <w:color w:val="000000"/>
                <w:sz w:val="24"/>
                <w:szCs w:val="24"/>
              </w:rPr>
              <w:t>. Катионы и анионы. Электролитическая диссоциация кислот, щёлочей и солей (средних).</w:t>
            </w:r>
          </w:p>
        </w:tc>
        <w:tc>
          <w:tcPr>
            <w:tcW w:w="13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70,3</w:t>
            </w:r>
            <w:r w:rsidRPr="000C51C3">
              <w:rPr>
                <w:rFonts w:ascii="Times New Roman" w:eastAsia="Times New Roman" w:hAnsi="Times New Roman" w:cs="Times New Roman"/>
                <w:color w:val="000000"/>
                <w:sz w:val="24"/>
                <w:szCs w:val="24"/>
              </w:rPr>
              <w:t>%</w:t>
            </w:r>
          </w:p>
        </w:tc>
      </w:tr>
      <w:tr w:rsidR="000C51C3" w:rsidRPr="000C51C3" w:rsidTr="00D117B9">
        <w:trPr>
          <w:trHeight w:val="697"/>
        </w:trPr>
        <w:tc>
          <w:tcPr>
            <w:tcW w:w="1081"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3</w:t>
            </w:r>
          </w:p>
        </w:tc>
        <w:tc>
          <w:tcPr>
            <w:tcW w:w="6447" w:type="dxa"/>
            <w:tcBorders>
              <w:top w:val="single" w:sz="4" w:space="0" w:color="auto"/>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rPr>
                <w:rFonts w:ascii="TimesNewRoman" w:eastAsia="Times New Roman" w:hAnsi="TimesNewRoman" w:cs="Times New Roman"/>
                <w:color w:val="000000"/>
                <w:sz w:val="24"/>
                <w:szCs w:val="24"/>
              </w:rPr>
            </w:pPr>
            <w:r w:rsidRPr="000C51C3">
              <w:rPr>
                <w:rFonts w:ascii="TimesNewRoman" w:eastAsia="Times New Roman" w:hAnsi="TimesNewRoman" w:cs="Times New Roman"/>
                <w:color w:val="000000"/>
                <w:sz w:val="24"/>
                <w:szCs w:val="24"/>
              </w:rPr>
              <w:t>Закономерности изменения свойств элементов в связи с положением в Периодической системе Д.И. Менделеева.</w:t>
            </w:r>
          </w:p>
        </w:tc>
        <w:tc>
          <w:tcPr>
            <w:tcW w:w="1399" w:type="dxa"/>
            <w:tcBorders>
              <w:top w:val="single" w:sz="4" w:space="0" w:color="auto"/>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single" w:sz="4" w:space="0" w:color="auto"/>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66,9</w:t>
            </w:r>
            <w:r w:rsidRPr="000C51C3">
              <w:rPr>
                <w:rFonts w:ascii="Times New Roman" w:eastAsia="Times New Roman" w:hAnsi="Times New Roman" w:cs="Times New Roman"/>
                <w:color w:val="000000"/>
                <w:sz w:val="24"/>
                <w:szCs w:val="24"/>
              </w:rPr>
              <w:t>%</w:t>
            </w:r>
          </w:p>
        </w:tc>
      </w:tr>
      <w:tr w:rsidR="000C51C3" w:rsidRPr="000C51C3" w:rsidTr="00D117B9">
        <w:trPr>
          <w:trHeight w:val="555"/>
        </w:trPr>
        <w:tc>
          <w:tcPr>
            <w:tcW w:w="1081" w:type="dxa"/>
            <w:tcBorders>
              <w:top w:val="nil"/>
              <w:left w:val="single" w:sz="8" w:space="0" w:color="auto"/>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7</w:t>
            </w:r>
          </w:p>
        </w:tc>
        <w:tc>
          <w:tcPr>
            <w:tcW w:w="6447" w:type="dxa"/>
            <w:tcBorders>
              <w:top w:val="nil"/>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rPr>
                <w:rFonts w:ascii="TimesNewRoman" w:eastAsia="Times New Roman" w:hAnsi="TimesNewRoman" w:cs="Times New Roman"/>
                <w:color w:val="000000"/>
                <w:sz w:val="24"/>
                <w:szCs w:val="24"/>
              </w:rPr>
            </w:pPr>
            <w:r w:rsidRPr="000C51C3">
              <w:rPr>
                <w:rFonts w:ascii="TimesNewRoman" w:eastAsia="Times New Roman" w:hAnsi="TimesNewRoman" w:cs="Times New Roman"/>
                <w:color w:val="000000"/>
                <w:sz w:val="24"/>
                <w:szCs w:val="24"/>
              </w:rPr>
              <w:t>Классификация и номенклатура неорганических веществ.</w:t>
            </w:r>
          </w:p>
        </w:tc>
        <w:tc>
          <w:tcPr>
            <w:tcW w:w="1399"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64,1</w:t>
            </w:r>
            <w:r w:rsidRPr="000C51C3">
              <w:rPr>
                <w:rFonts w:ascii="Times New Roman" w:eastAsia="Times New Roman" w:hAnsi="Times New Roman" w:cs="Times New Roman"/>
                <w:color w:val="000000"/>
                <w:sz w:val="24"/>
                <w:szCs w:val="24"/>
              </w:rPr>
              <w:t>%</w:t>
            </w:r>
          </w:p>
        </w:tc>
      </w:tr>
      <w:tr w:rsidR="000C51C3" w:rsidRPr="000C51C3" w:rsidTr="000C51C3">
        <w:trPr>
          <w:trHeight w:val="530"/>
        </w:trPr>
        <w:tc>
          <w:tcPr>
            <w:tcW w:w="1081" w:type="dxa"/>
            <w:tcBorders>
              <w:top w:val="nil"/>
              <w:left w:val="single" w:sz="8" w:space="0" w:color="auto"/>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14</w:t>
            </w:r>
          </w:p>
        </w:tc>
        <w:tc>
          <w:tcPr>
            <w:tcW w:w="6447" w:type="dxa"/>
            <w:tcBorders>
              <w:top w:val="nil"/>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rPr>
                <w:rFonts w:ascii="TimesNewRoman" w:eastAsia="Times New Roman" w:hAnsi="TimesNewRoman" w:cs="Times New Roman"/>
                <w:color w:val="000000"/>
                <w:sz w:val="24"/>
                <w:szCs w:val="24"/>
              </w:rPr>
            </w:pPr>
            <w:r w:rsidRPr="000C51C3">
              <w:rPr>
                <w:rFonts w:ascii="TimesNewRoman" w:eastAsia="Times New Roman" w:hAnsi="TimesNewRoman" w:cs="Times New Roman"/>
                <w:color w:val="000000"/>
                <w:sz w:val="24"/>
                <w:szCs w:val="24"/>
              </w:rPr>
              <w:t>Реакц</w:t>
            </w:r>
            <w:proofErr w:type="gramStart"/>
            <w:r w:rsidRPr="000C51C3">
              <w:rPr>
                <w:rFonts w:ascii="TimesNewRoman" w:eastAsia="Times New Roman" w:hAnsi="TimesNewRoman" w:cs="Times New Roman"/>
                <w:color w:val="000000"/>
                <w:sz w:val="24"/>
                <w:szCs w:val="24"/>
              </w:rPr>
              <w:t>ии ио</w:t>
            </w:r>
            <w:proofErr w:type="gramEnd"/>
            <w:r w:rsidRPr="000C51C3">
              <w:rPr>
                <w:rFonts w:ascii="TimesNewRoman" w:eastAsia="Times New Roman" w:hAnsi="TimesNewRoman" w:cs="Times New Roman"/>
                <w:color w:val="000000"/>
                <w:sz w:val="24"/>
                <w:szCs w:val="24"/>
              </w:rPr>
              <w:t>нного обмена и условия их осуществления.</w:t>
            </w:r>
          </w:p>
        </w:tc>
        <w:tc>
          <w:tcPr>
            <w:tcW w:w="1399"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60,0</w:t>
            </w:r>
            <w:r w:rsidRPr="000C51C3">
              <w:rPr>
                <w:rFonts w:ascii="Times New Roman" w:eastAsia="Times New Roman" w:hAnsi="Times New Roman" w:cs="Times New Roman"/>
                <w:color w:val="000000"/>
                <w:sz w:val="24"/>
                <w:szCs w:val="24"/>
              </w:rPr>
              <w:t>%</w:t>
            </w:r>
          </w:p>
        </w:tc>
      </w:tr>
      <w:tr w:rsidR="000C51C3" w:rsidRPr="000C51C3" w:rsidTr="00D117B9">
        <w:trPr>
          <w:trHeight w:val="1408"/>
        </w:trPr>
        <w:tc>
          <w:tcPr>
            <w:tcW w:w="1081" w:type="dxa"/>
            <w:tcBorders>
              <w:top w:val="nil"/>
              <w:left w:val="single" w:sz="8" w:space="0" w:color="auto"/>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6</w:t>
            </w:r>
          </w:p>
        </w:tc>
        <w:tc>
          <w:tcPr>
            <w:tcW w:w="6447" w:type="dxa"/>
            <w:tcBorders>
              <w:top w:val="nil"/>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rPr>
                <w:rFonts w:ascii="TimesNewRoman" w:eastAsia="Times New Roman" w:hAnsi="TimesNewRoman" w:cs="Times New Roman"/>
                <w:color w:val="000000"/>
                <w:sz w:val="24"/>
                <w:szCs w:val="24"/>
              </w:rPr>
            </w:pPr>
            <w:r w:rsidRPr="000C51C3">
              <w:rPr>
                <w:rFonts w:ascii="TimesNewRoman" w:eastAsia="Times New Roman" w:hAnsi="TimesNewRoman" w:cs="Times New Roman"/>
                <w:color w:val="000000"/>
                <w:sz w:val="24"/>
                <w:szCs w:val="24"/>
              </w:rPr>
              <w:t>Строение атома. Строение электронных оболочек атомов первых 20 химических элементов Периодической системы Д.И. Менделеева. Закономерности изменения свойств элементов в связи с положением в Периодической системе Д.И. Менделеева.</w:t>
            </w:r>
          </w:p>
        </w:tc>
        <w:tc>
          <w:tcPr>
            <w:tcW w:w="1399"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57,2</w:t>
            </w:r>
            <w:r w:rsidRPr="000C51C3">
              <w:rPr>
                <w:rFonts w:ascii="Times New Roman" w:eastAsia="Times New Roman" w:hAnsi="Times New Roman" w:cs="Times New Roman"/>
                <w:color w:val="000000"/>
                <w:sz w:val="24"/>
                <w:szCs w:val="24"/>
              </w:rPr>
              <w:t>%</w:t>
            </w:r>
          </w:p>
        </w:tc>
      </w:tr>
      <w:tr w:rsidR="000C51C3" w:rsidRPr="000C51C3" w:rsidTr="00D117B9">
        <w:trPr>
          <w:trHeight w:val="838"/>
        </w:trPr>
        <w:tc>
          <w:tcPr>
            <w:tcW w:w="1081" w:type="dxa"/>
            <w:tcBorders>
              <w:top w:val="nil"/>
              <w:left w:val="single" w:sz="8" w:space="0" w:color="auto"/>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8</w:t>
            </w:r>
          </w:p>
        </w:tc>
        <w:tc>
          <w:tcPr>
            <w:tcW w:w="6447" w:type="dxa"/>
            <w:tcBorders>
              <w:top w:val="nil"/>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rPr>
                <w:rFonts w:ascii="TimesNewRoman" w:eastAsia="Times New Roman" w:hAnsi="TimesNewRoman" w:cs="Times New Roman"/>
                <w:color w:val="000000"/>
                <w:sz w:val="24"/>
                <w:szCs w:val="24"/>
              </w:rPr>
            </w:pPr>
            <w:r w:rsidRPr="000C51C3">
              <w:rPr>
                <w:rFonts w:ascii="TimesNewRoman" w:eastAsia="Times New Roman" w:hAnsi="TimesNewRoman" w:cs="Times New Roman"/>
                <w:color w:val="000000"/>
                <w:sz w:val="24"/>
                <w:szCs w:val="24"/>
              </w:rPr>
              <w:t xml:space="preserve">Химические свойства простых веществ. Химические свойства оксидов: оснόвных, </w:t>
            </w:r>
            <w:proofErr w:type="spellStart"/>
            <w:r w:rsidRPr="000C51C3">
              <w:rPr>
                <w:rFonts w:ascii="TimesNewRoman" w:eastAsia="Times New Roman" w:hAnsi="TimesNewRoman" w:cs="Times New Roman"/>
                <w:color w:val="000000"/>
                <w:sz w:val="24"/>
                <w:szCs w:val="24"/>
              </w:rPr>
              <w:t>амфотерных</w:t>
            </w:r>
            <w:proofErr w:type="spellEnd"/>
            <w:r w:rsidRPr="000C51C3">
              <w:rPr>
                <w:rFonts w:ascii="TimesNewRoman" w:eastAsia="Times New Roman" w:hAnsi="TimesNewRoman" w:cs="Times New Roman"/>
                <w:color w:val="000000"/>
                <w:sz w:val="24"/>
                <w:szCs w:val="24"/>
              </w:rPr>
              <w:t>, кислотных.</w:t>
            </w:r>
          </w:p>
        </w:tc>
        <w:tc>
          <w:tcPr>
            <w:tcW w:w="1399"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54,5</w:t>
            </w:r>
            <w:r w:rsidRPr="000C51C3">
              <w:rPr>
                <w:rFonts w:ascii="Times New Roman" w:eastAsia="Times New Roman" w:hAnsi="Times New Roman" w:cs="Times New Roman"/>
                <w:color w:val="000000"/>
                <w:sz w:val="24"/>
                <w:szCs w:val="24"/>
              </w:rPr>
              <w:t>%</w:t>
            </w:r>
          </w:p>
        </w:tc>
      </w:tr>
      <w:tr w:rsidR="000C51C3" w:rsidRPr="000C51C3" w:rsidTr="00D117B9">
        <w:trPr>
          <w:trHeight w:val="835"/>
        </w:trPr>
        <w:tc>
          <w:tcPr>
            <w:tcW w:w="1081" w:type="dxa"/>
            <w:tcBorders>
              <w:top w:val="nil"/>
              <w:left w:val="single" w:sz="8" w:space="0" w:color="auto"/>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lastRenderedPageBreak/>
              <w:t>19</w:t>
            </w:r>
          </w:p>
        </w:tc>
        <w:tc>
          <w:tcPr>
            <w:tcW w:w="6447" w:type="dxa"/>
            <w:tcBorders>
              <w:top w:val="nil"/>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Химическое загрязнение окружающей среды и его последствия. Человек в мире веществ, материалов и химических реакций.</w:t>
            </w:r>
          </w:p>
        </w:tc>
        <w:tc>
          <w:tcPr>
            <w:tcW w:w="1399"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45,5</w:t>
            </w:r>
            <w:r w:rsidRPr="000C51C3">
              <w:rPr>
                <w:rFonts w:ascii="Times New Roman" w:eastAsia="Times New Roman" w:hAnsi="Times New Roman" w:cs="Times New Roman"/>
                <w:color w:val="000000"/>
                <w:sz w:val="24"/>
                <w:szCs w:val="24"/>
              </w:rPr>
              <w:t>%</w:t>
            </w:r>
          </w:p>
        </w:tc>
      </w:tr>
      <w:tr w:rsidR="000C51C3" w:rsidRPr="000C51C3" w:rsidTr="00D117B9">
        <w:trPr>
          <w:trHeight w:val="1967"/>
        </w:trPr>
        <w:tc>
          <w:tcPr>
            <w:tcW w:w="1081" w:type="dxa"/>
            <w:tcBorders>
              <w:top w:val="nil"/>
              <w:left w:val="single" w:sz="8" w:space="0" w:color="auto"/>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16</w:t>
            </w:r>
          </w:p>
        </w:tc>
        <w:tc>
          <w:tcPr>
            <w:tcW w:w="6447" w:type="dxa"/>
            <w:tcBorders>
              <w:top w:val="nil"/>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Правила безопасной работы в школьной лаборатории. Лабораторная посуда и оборудование. Разделение смесей и очистка веществ. Приготовление растворов Проблемы безопасного использования веществ и химических реакций в повседневной жизни. Химическое загрязнение окружающей среды и его последствия. Человек в мире веществ, материалов и химических реакций.</w:t>
            </w:r>
          </w:p>
        </w:tc>
        <w:tc>
          <w:tcPr>
            <w:tcW w:w="1399"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44,8</w:t>
            </w:r>
            <w:r w:rsidRPr="000C51C3">
              <w:rPr>
                <w:rFonts w:ascii="Times New Roman" w:eastAsia="Times New Roman" w:hAnsi="Times New Roman" w:cs="Times New Roman"/>
                <w:color w:val="000000"/>
                <w:sz w:val="24"/>
                <w:szCs w:val="24"/>
              </w:rPr>
              <w:t>%</w:t>
            </w:r>
          </w:p>
        </w:tc>
      </w:tr>
      <w:tr w:rsidR="000C51C3" w:rsidRPr="000C51C3" w:rsidTr="000C51C3">
        <w:trPr>
          <w:trHeight w:val="675"/>
        </w:trPr>
        <w:tc>
          <w:tcPr>
            <w:tcW w:w="1081" w:type="dxa"/>
            <w:tcBorders>
              <w:top w:val="nil"/>
              <w:left w:val="single" w:sz="8" w:space="0" w:color="auto"/>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1</w:t>
            </w:r>
          </w:p>
        </w:tc>
        <w:tc>
          <w:tcPr>
            <w:tcW w:w="6447" w:type="dxa"/>
            <w:tcBorders>
              <w:top w:val="nil"/>
              <w:left w:val="nil"/>
              <w:bottom w:val="single" w:sz="8" w:space="0" w:color="auto"/>
              <w:right w:val="single" w:sz="8" w:space="0" w:color="auto"/>
            </w:tcBorders>
            <w:shd w:val="clear" w:color="000000" w:fill="FFFFFF"/>
            <w:vAlign w:val="center"/>
            <w:hideMark/>
          </w:tcPr>
          <w:p w:rsidR="000C51C3" w:rsidRPr="000C51C3" w:rsidRDefault="000C51C3" w:rsidP="000C51C3">
            <w:pPr>
              <w:spacing w:after="0" w:line="240" w:lineRule="auto"/>
              <w:rPr>
                <w:rFonts w:ascii="TimesNewRoman" w:eastAsia="Times New Roman" w:hAnsi="TimesNewRoman" w:cs="Times New Roman"/>
                <w:color w:val="000000"/>
                <w:sz w:val="24"/>
                <w:szCs w:val="24"/>
              </w:rPr>
            </w:pPr>
            <w:r w:rsidRPr="000C51C3">
              <w:rPr>
                <w:rFonts w:ascii="TimesNewRoman" w:eastAsia="Times New Roman" w:hAnsi="TimesNewRoman" w:cs="Times New Roman"/>
                <w:color w:val="000000"/>
                <w:sz w:val="24"/>
                <w:szCs w:val="24"/>
              </w:rPr>
              <w:t xml:space="preserve">Атомы и молекулы. Химический элемент. Простые и сложные вещества. </w:t>
            </w:r>
          </w:p>
        </w:tc>
        <w:tc>
          <w:tcPr>
            <w:tcW w:w="1399"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sidRPr="000C51C3">
              <w:rPr>
                <w:rFonts w:ascii="Times New Roman" w:eastAsia="Times New Roman" w:hAnsi="Times New Roman" w:cs="Times New Roman"/>
                <w:color w:val="000000"/>
                <w:sz w:val="24"/>
                <w:szCs w:val="24"/>
              </w:rPr>
              <w:t>Б</w:t>
            </w:r>
          </w:p>
        </w:tc>
        <w:tc>
          <w:tcPr>
            <w:tcW w:w="1578" w:type="dxa"/>
            <w:tcBorders>
              <w:top w:val="nil"/>
              <w:left w:val="nil"/>
              <w:bottom w:val="single" w:sz="8" w:space="0" w:color="auto"/>
              <w:right w:val="single" w:sz="8" w:space="0" w:color="auto"/>
            </w:tcBorders>
            <w:shd w:val="clear" w:color="000000" w:fill="FFFFFF"/>
            <w:noWrap/>
            <w:vAlign w:val="center"/>
            <w:hideMark/>
          </w:tcPr>
          <w:p w:rsidR="000C51C3" w:rsidRPr="000C51C3" w:rsidRDefault="000C51C3" w:rsidP="000C51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43,4</w:t>
            </w:r>
            <w:r w:rsidRPr="000C51C3">
              <w:rPr>
                <w:rFonts w:ascii="Times New Roman" w:eastAsia="Times New Roman" w:hAnsi="Times New Roman" w:cs="Times New Roman"/>
                <w:color w:val="000000"/>
                <w:sz w:val="24"/>
                <w:szCs w:val="24"/>
              </w:rPr>
              <w:t>%</w:t>
            </w:r>
          </w:p>
        </w:tc>
      </w:tr>
    </w:tbl>
    <w:p w:rsidR="000C51C3" w:rsidRDefault="000C51C3" w:rsidP="001108A1">
      <w:pPr>
        <w:pStyle w:val="aa"/>
        <w:ind w:right="-1" w:firstLine="566"/>
        <w:jc w:val="both"/>
        <w:rPr>
          <w:sz w:val="28"/>
          <w:szCs w:val="28"/>
        </w:rPr>
      </w:pPr>
    </w:p>
    <w:p w:rsidR="00307783" w:rsidRDefault="001108A1" w:rsidP="00EA499C">
      <w:pPr>
        <w:pStyle w:val="aa"/>
        <w:spacing w:line="360" w:lineRule="auto"/>
        <w:ind w:left="426" w:right="-1" w:firstLine="708"/>
        <w:jc w:val="both"/>
        <w:rPr>
          <w:sz w:val="28"/>
          <w:szCs w:val="28"/>
        </w:rPr>
      </w:pPr>
      <w:r w:rsidRPr="006754ED">
        <w:rPr>
          <w:sz w:val="28"/>
          <w:szCs w:val="28"/>
        </w:rPr>
        <w:t>На уровне освоения и выше (более 60%) выполнены задания линий</w:t>
      </w:r>
      <w:r w:rsidR="006754ED" w:rsidRPr="006754ED">
        <w:rPr>
          <w:sz w:val="28"/>
          <w:szCs w:val="28"/>
        </w:rPr>
        <w:t xml:space="preserve"> </w:t>
      </w:r>
      <w:r w:rsidR="00D117B9">
        <w:rPr>
          <w:sz w:val="28"/>
          <w:szCs w:val="28"/>
        </w:rPr>
        <w:t xml:space="preserve">2, 3, 5,7, 11, 13, 14, 15, 18. </w:t>
      </w:r>
      <w:r w:rsidR="00307783">
        <w:rPr>
          <w:sz w:val="28"/>
          <w:szCs w:val="28"/>
        </w:rPr>
        <w:t xml:space="preserve"> </w:t>
      </w:r>
      <w:r>
        <w:rPr>
          <w:sz w:val="28"/>
          <w:szCs w:val="28"/>
        </w:rPr>
        <w:t>Н</w:t>
      </w:r>
      <w:r w:rsidRPr="0064451D">
        <w:rPr>
          <w:sz w:val="28"/>
          <w:szCs w:val="28"/>
        </w:rPr>
        <w:t>аиболее успешно выпускники справились с задани</w:t>
      </w:r>
      <w:r w:rsidR="005A14AC">
        <w:rPr>
          <w:sz w:val="28"/>
          <w:szCs w:val="28"/>
        </w:rPr>
        <w:t>е</w:t>
      </w:r>
      <w:r w:rsidRPr="0064451D">
        <w:rPr>
          <w:sz w:val="28"/>
          <w:szCs w:val="28"/>
        </w:rPr>
        <w:t xml:space="preserve">м линии </w:t>
      </w:r>
      <w:r w:rsidR="00307783">
        <w:rPr>
          <w:sz w:val="28"/>
          <w:szCs w:val="28"/>
        </w:rPr>
        <w:t xml:space="preserve">5 </w:t>
      </w:r>
      <w:r w:rsidR="00307783" w:rsidRPr="00307783">
        <w:rPr>
          <w:sz w:val="28"/>
          <w:szCs w:val="28"/>
        </w:rPr>
        <w:t>«</w:t>
      </w:r>
      <w:r w:rsidR="00307783" w:rsidRPr="000C51C3">
        <w:rPr>
          <w:rFonts w:ascii="TimesNewRoman" w:hAnsi="TimesNewRoman"/>
          <w:color w:val="000000"/>
          <w:sz w:val="28"/>
          <w:szCs w:val="28"/>
        </w:rPr>
        <w:t>Строение вещества. Химическая связь: ковалентная (полярная и неполярная), ионная, металлическая</w:t>
      </w:r>
      <w:r w:rsidR="00307783" w:rsidRPr="00307783">
        <w:rPr>
          <w:rFonts w:ascii="TimesNewRoman" w:hAnsi="TimesNewRoman"/>
          <w:color w:val="000000"/>
          <w:sz w:val="28"/>
          <w:szCs w:val="28"/>
        </w:rPr>
        <w:t>»</w:t>
      </w:r>
      <w:r w:rsidR="00307783">
        <w:rPr>
          <w:rFonts w:ascii="TimesNewRoman" w:hAnsi="TimesNewRoman"/>
          <w:color w:val="000000"/>
          <w:sz w:val="28"/>
          <w:szCs w:val="28"/>
        </w:rPr>
        <w:t>. Также высокие результаты показали обучающиеся по теме «Строение атома. Периодическая таблица Д.И. Менделеева» (задание № 2).</w:t>
      </w:r>
    </w:p>
    <w:p w:rsidR="007B47AB" w:rsidRPr="007B47AB" w:rsidRDefault="007B47AB" w:rsidP="007B47AB">
      <w:pPr>
        <w:pStyle w:val="aa"/>
        <w:spacing w:line="360" w:lineRule="auto"/>
        <w:ind w:left="426" w:right="-1" w:firstLine="708"/>
        <w:jc w:val="both"/>
        <w:rPr>
          <w:rFonts w:eastAsiaTheme="minorHAnsi"/>
          <w:sz w:val="28"/>
          <w:szCs w:val="28"/>
          <w:lang w:eastAsia="en-US"/>
        </w:rPr>
      </w:pPr>
      <w:r w:rsidRPr="00EA499C">
        <w:rPr>
          <w:sz w:val="28"/>
          <w:szCs w:val="28"/>
        </w:rPr>
        <w:t xml:space="preserve">Ниже уровня освоения были выполнены </w:t>
      </w:r>
      <w:r>
        <w:rPr>
          <w:sz w:val="28"/>
          <w:szCs w:val="28"/>
        </w:rPr>
        <w:t>п</w:t>
      </w:r>
      <w:r w:rsidR="00307783">
        <w:rPr>
          <w:sz w:val="28"/>
          <w:szCs w:val="28"/>
        </w:rPr>
        <w:t>ять заданий базово</w:t>
      </w:r>
      <w:r>
        <w:rPr>
          <w:sz w:val="28"/>
          <w:szCs w:val="28"/>
        </w:rPr>
        <w:t>го уровня сложности</w:t>
      </w:r>
      <w:r w:rsidR="00307783">
        <w:rPr>
          <w:sz w:val="28"/>
          <w:szCs w:val="28"/>
        </w:rPr>
        <w:t>: задания №№ 1, 6, 8, 16, 19.</w:t>
      </w:r>
      <w:r>
        <w:rPr>
          <w:sz w:val="28"/>
          <w:szCs w:val="28"/>
        </w:rPr>
        <w:t xml:space="preserve"> </w:t>
      </w:r>
      <w:r w:rsidR="00EA499C" w:rsidRPr="00EA499C">
        <w:rPr>
          <w:sz w:val="28"/>
          <w:szCs w:val="28"/>
        </w:rPr>
        <w:t xml:space="preserve"> Самым сложным оказалось выполнение задания линии 1 (4</w:t>
      </w:r>
      <w:r>
        <w:rPr>
          <w:sz w:val="28"/>
          <w:szCs w:val="28"/>
        </w:rPr>
        <w:t>3,4</w:t>
      </w:r>
      <w:r w:rsidR="00EA499C" w:rsidRPr="00EA499C">
        <w:rPr>
          <w:sz w:val="28"/>
          <w:szCs w:val="28"/>
        </w:rPr>
        <w:t xml:space="preserve">%), требующее владением </w:t>
      </w:r>
      <w:r>
        <w:rPr>
          <w:sz w:val="28"/>
          <w:szCs w:val="28"/>
        </w:rPr>
        <w:t>о</w:t>
      </w:r>
      <w:r w:rsidRPr="007B47AB">
        <w:rPr>
          <w:rFonts w:eastAsiaTheme="minorHAnsi"/>
          <w:sz w:val="28"/>
          <w:szCs w:val="28"/>
          <w:lang w:eastAsia="en-US"/>
        </w:rPr>
        <w:t>владение понятийным аппаратом и символическим языком химии</w:t>
      </w:r>
      <w:r>
        <w:rPr>
          <w:rFonts w:eastAsiaTheme="minorHAnsi"/>
          <w:sz w:val="28"/>
          <w:szCs w:val="28"/>
          <w:lang w:eastAsia="en-US"/>
        </w:rPr>
        <w:t>.</w:t>
      </w:r>
      <w:r w:rsidRPr="007B47AB">
        <w:rPr>
          <w:rFonts w:eastAsiaTheme="minorHAnsi"/>
          <w:sz w:val="28"/>
          <w:szCs w:val="28"/>
          <w:lang w:eastAsia="en-US"/>
        </w:rPr>
        <w:t xml:space="preserve"> </w:t>
      </w:r>
    </w:p>
    <w:p w:rsidR="008C7DED" w:rsidRDefault="008C7DED" w:rsidP="005A14AC">
      <w:pPr>
        <w:tabs>
          <w:tab w:val="left" w:pos="9355"/>
        </w:tabs>
        <w:spacing w:after="0" w:line="240" w:lineRule="auto"/>
        <w:ind w:right="-1"/>
        <w:jc w:val="center"/>
        <w:rPr>
          <w:rFonts w:ascii="Times New Roman" w:hAnsi="Times New Roman" w:cs="Times New Roman"/>
          <w:i/>
          <w:sz w:val="28"/>
          <w:szCs w:val="28"/>
        </w:rPr>
      </w:pPr>
    </w:p>
    <w:p w:rsidR="005A14AC" w:rsidRDefault="005A14AC" w:rsidP="005A14AC">
      <w:pPr>
        <w:tabs>
          <w:tab w:val="left" w:pos="9355"/>
        </w:tabs>
        <w:spacing w:after="0" w:line="240" w:lineRule="auto"/>
        <w:ind w:right="-1"/>
        <w:jc w:val="center"/>
        <w:rPr>
          <w:rFonts w:ascii="Times New Roman" w:hAnsi="Times New Roman" w:cs="Times New Roman"/>
          <w:i/>
          <w:sz w:val="28"/>
          <w:szCs w:val="28"/>
        </w:rPr>
      </w:pPr>
      <w:r>
        <w:rPr>
          <w:rFonts w:ascii="Times New Roman" w:hAnsi="Times New Roman" w:cs="Times New Roman"/>
          <w:i/>
          <w:sz w:val="28"/>
          <w:szCs w:val="28"/>
        </w:rPr>
        <w:t xml:space="preserve">Повышенный </w:t>
      </w:r>
      <w:r w:rsidRPr="0064451D">
        <w:rPr>
          <w:rFonts w:ascii="Times New Roman" w:hAnsi="Times New Roman" w:cs="Times New Roman"/>
          <w:i/>
          <w:spacing w:val="-3"/>
          <w:sz w:val="28"/>
          <w:szCs w:val="28"/>
        </w:rPr>
        <w:t xml:space="preserve"> </w:t>
      </w:r>
      <w:r w:rsidRPr="0064451D">
        <w:rPr>
          <w:rFonts w:ascii="Times New Roman" w:hAnsi="Times New Roman" w:cs="Times New Roman"/>
          <w:i/>
          <w:sz w:val="28"/>
          <w:szCs w:val="28"/>
        </w:rPr>
        <w:t>уровень</w:t>
      </w:r>
      <w:r w:rsidRPr="0064451D">
        <w:rPr>
          <w:rFonts w:ascii="Times New Roman" w:hAnsi="Times New Roman" w:cs="Times New Roman"/>
          <w:i/>
          <w:spacing w:val="-2"/>
          <w:sz w:val="28"/>
          <w:szCs w:val="28"/>
        </w:rPr>
        <w:t xml:space="preserve"> </w:t>
      </w:r>
      <w:r w:rsidRPr="0064451D">
        <w:rPr>
          <w:rFonts w:ascii="Times New Roman" w:hAnsi="Times New Roman" w:cs="Times New Roman"/>
          <w:i/>
          <w:sz w:val="28"/>
          <w:szCs w:val="28"/>
        </w:rPr>
        <w:t>сложности</w:t>
      </w:r>
      <w:r w:rsidRPr="0064451D">
        <w:rPr>
          <w:rFonts w:ascii="Times New Roman" w:hAnsi="Times New Roman" w:cs="Times New Roman"/>
          <w:i/>
          <w:spacing w:val="1"/>
          <w:sz w:val="28"/>
          <w:szCs w:val="28"/>
        </w:rPr>
        <w:t xml:space="preserve"> </w:t>
      </w:r>
      <w:r w:rsidRPr="0064451D">
        <w:rPr>
          <w:rFonts w:ascii="Times New Roman" w:hAnsi="Times New Roman" w:cs="Times New Roman"/>
          <w:i/>
          <w:sz w:val="28"/>
          <w:szCs w:val="28"/>
        </w:rPr>
        <w:t>(часть</w:t>
      </w:r>
      <w:r w:rsidRPr="0064451D">
        <w:rPr>
          <w:rFonts w:ascii="Times New Roman" w:hAnsi="Times New Roman" w:cs="Times New Roman"/>
          <w:i/>
          <w:spacing w:val="-4"/>
          <w:sz w:val="28"/>
          <w:szCs w:val="28"/>
        </w:rPr>
        <w:t xml:space="preserve"> </w:t>
      </w:r>
      <w:r w:rsidRPr="0064451D">
        <w:rPr>
          <w:rFonts w:ascii="Times New Roman" w:hAnsi="Times New Roman" w:cs="Times New Roman"/>
          <w:i/>
          <w:sz w:val="28"/>
          <w:szCs w:val="28"/>
        </w:rPr>
        <w:t>1)</w:t>
      </w:r>
    </w:p>
    <w:p w:rsidR="00EA499C" w:rsidRPr="0064451D" w:rsidRDefault="00EA499C" w:rsidP="005A14AC">
      <w:pPr>
        <w:tabs>
          <w:tab w:val="left" w:pos="9355"/>
        </w:tabs>
        <w:spacing w:after="0" w:line="240" w:lineRule="auto"/>
        <w:ind w:right="-1"/>
        <w:jc w:val="center"/>
        <w:rPr>
          <w:rFonts w:ascii="Times New Roman" w:hAnsi="Times New Roman" w:cs="Times New Roman"/>
          <w:i/>
          <w:sz w:val="28"/>
          <w:szCs w:val="28"/>
        </w:rPr>
      </w:pPr>
    </w:p>
    <w:p w:rsidR="001108A1" w:rsidRDefault="00EA499C" w:rsidP="007037E2">
      <w:pPr>
        <w:autoSpaceDE w:val="0"/>
        <w:autoSpaceDN w:val="0"/>
        <w:adjustRightInd w:val="0"/>
        <w:spacing w:after="0" w:line="360" w:lineRule="auto"/>
        <w:ind w:left="426" w:firstLine="708"/>
        <w:jc w:val="both"/>
        <w:rPr>
          <w:rFonts w:ascii="Times New Roman" w:hAnsi="Times New Roman" w:cs="Times New Roman"/>
          <w:b/>
          <w:sz w:val="28"/>
          <w:szCs w:val="28"/>
        </w:rPr>
      </w:pPr>
      <w:r w:rsidRPr="00F73803">
        <w:rPr>
          <w:rFonts w:ascii="Times New Roman" w:eastAsia="Times New Roman" w:hAnsi="Times New Roman" w:cs="Times New Roman"/>
          <w:bCs/>
          <w:sz w:val="28"/>
          <w:szCs w:val="28"/>
        </w:rPr>
        <w:t xml:space="preserve">Работа содержит </w:t>
      </w:r>
      <w:r w:rsidR="007B47AB">
        <w:rPr>
          <w:rFonts w:ascii="Times New Roman" w:eastAsia="Times New Roman" w:hAnsi="Times New Roman" w:cs="Times New Roman"/>
          <w:bCs/>
          <w:sz w:val="28"/>
          <w:szCs w:val="28"/>
        </w:rPr>
        <w:t>5</w:t>
      </w:r>
      <w:r w:rsidR="00F73803" w:rsidRPr="00F73803">
        <w:rPr>
          <w:rFonts w:ascii="Times New Roman" w:hAnsi="Times New Roman" w:cs="Times New Roman"/>
          <w:sz w:val="28"/>
          <w:szCs w:val="28"/>
        </w:rPr>
        <w:t xml:space="preserve"> заданий повышенного</w:t>
      </w:r>
      <w:r w:rsidR="00F73803">
        <w:rPr>
          <w:rFonts w:ascii="Times New Roman" w:hAnsi="Times New Roman" w:cs="Times New Roman"/>
          <w:sz w:val="28"/>
          <w:szCs w:val="28"/>
        </w:rPr>
        <w:t xml:space="preserve"> уровня сложности  первой части КИМ. Максимальный первичный балл за данные задания - 1</w:t>
      </w:r>
      <w:r w:rsidR="007B47AB">
        <w:rPr>
          <w:rFonts w:ascii="Times New Roman" w:hAnsi="Times New Roman" w:cs="Times New Roman"/>
          <w:sz w:val="28"/>
          <w:szCs w:val="28"/>
        </w:rPr>
        <w:t xml:space="preserve">0, что соответствует  </w:t>
      </w:r>
      <w:r w:rsidR="00F73803">
        <w:rPr>
          <w:rFonts w:ascii="Times New Roman" w:hAnsi="Times New Roman" w:cs="Times New Roman"/>
          <w:sz w:val="28"/>
          <w:szCs w:val="28"/>
        </w:rPr>
        <w:t>2</w:t>
      </w:r>
      <w:r w:rsidR="007B47AB">
        <w:rPr>
          <w:rFonts w:ascii="Times New Roman" w:hAnsi="Times New Roman" w:cs="Times New Roman"/>
          <w:sz w:val="28"/>
          <w:szCs w:val="28"/>
        </w:rPr>
        <w:t>5</w:t>
      </w:r>
      <w:r w:rsidR="00F73803">
        <w:rPr>
          <w:rFonts w:ascii="Times New Roman" w:hAnsi="Times New Roman" w:cs="Times New Roman"/>
          <w:sz w:val="28"/>
          <w:szCs w:val="28"/>
        </w:rPr>
        <w:t xml:space="preserve">% </w:t>
      </w:r>
      <w:r w:rsidR="00F73803" w:rsidRPr="00F73803">
        <w:rPr>
          <w:rFonts w:ascii="Times New Roman" w:hAnsi="Times New Roman" w:cs="Times New Roman"/>
          <w:sz w:val="28"/>
          <w:szCs w:val="28"/>
        </w:rPr>
        <w:t>максимального</w:t>
      </w:r>
      <w:r w:rsidR="00F73803" w:rsidRPr="00F73803">
        <w:rPr>
          <w:rFonts w:ascii="Times New Roman" w:hAnsi="Times New Roman" w:cs="Times New Roman"/>
          <w:spacing w:val="1"/>
          <w:sz w:val="28"/>
          <w:szCs w:val="28"/>
        </w:rPr>
        <w:t xml:space="preserve"> </w:t>
      </w:r>
      <w:r w:rsidR="00F73803" w:rsidRPr="00F73803">
        <w:rPr>
          <w:rFonts w:ascii="Times New Roman" w:hAnsi="Times New Roman" w:cs="Times New Roman"/>
          <w:sz w:val="28"/>
          <w:szCs w:val="28"/>
        </w:rPr>
        <w:t>первичного</w:t>
      </w:r>
      <w:r w:rsidR="00F73803" w:rsidRPr="00F73803">
        <w:rPr>
          <w:rFonts w:ascii="Times New Roman" w:hAnsi="Times New Roman" w:cs="Times New Roman"/>
          <w:spacing w:val="1"/>
          <w:sz w:val="28"/>
          <w:szCs w:val="28"/>
        </w:rPr>
        <w:t xml:space="preserve"> </w:t>
      </w:r>
      <w:r w:rsidR="00F73803" w:rsidRPr="00F73803">
        <w:rPr>
          <w:rFonts w:ascii="Times New Roman" w:hAnsi="Times New Roman" w:cs="Times New Roman"/>
          <w:sz w:val="28"/>
          <w:szCs w:val="28"/>
        </w:rPr>
        <w:t>балла</w:t>
      </w:r>
      <w:r w:rsidR="00F73803" w:rsidRPr="00F73803">
        <w:rPr>
          <w:rFonts w:ascii="Times New Roman" w:hAnsi="Times New Roman" w:cs="Times New Roman"/>
          <w:spacing w:val="1"/>
          <w:sz w:val="28"/>
          <w:szCs w:val="28"/>
        </w:rPr>
        <w:t xml:space="preserve"> </w:t>
      </w:r>
      <w:r w:rsidR="00F73803" w:rsidRPr="00F73803">
        <w:rPr>
          <w:rFonts w:ascii="Times New Roman" w:hAnsi="Times New Roman" w:cs="Times New Roman"/>
          <w:sz w:val="28"/>
          <w:szCs w:val="28"/>
        </w:rPr>
        <w:t>за</w:t>
      </w:r>
      <w:r w:rsidR="00F73803" w:rsidRPr="00F73803">
        <w:rPr>
          <w:rFonts w:ascii="Times New Roman" w:hAnsi="Times New Roman" w:cs="Times New Roman"/>
          <w:spacing w:val="1"/>
          <w:sz w:val="28"/>
          <w:szCs w:val="28"/>
        </w:rPr>
        <w:t xml:space="preserve"> </w:t>
      </w:r>
      <w:r w:rsidR="00F73803" w:rsidRPr="00F73803">
        <w:rPr>
          <w:rFonts w:ascii="Times New Roman" w:hAnsi="Times New Roman" w:cs="Times New Roman"/>
          <w:sz w:val="28"/>
          <w:szCs w:val="28"/>
        </w:rPr>
        <w:t>выполнение</w:t>
      </w:r>
      <w:r w:rsidR="00F73803" w:rsidRPr="00F73803">
        <w:rPr>
          <w:rFonts w:ascii="Times New Roman" w:hAnsi="Times New Roman" w:cs="Times New Roman"/>
          <w:spacing w:val="1"/>
          <w:sz w:val="28"/>
          <w:szCs w:val="28"/>
        </w:rPr>
        <w:t xml:space="preserve"> </w:t>
      </w:r>
      <w:r w:rsidR="00F73803" w:rsidRPr="00F73803">
        <w:rPr>
          <w:rFonts w:ascii="Times New Roman" w:hAnsi="Times New Roman" w:cs="Times New Roman"/>
          <w:sz w:val="28"/>
          <w:szCs w:val="28"/>
        </w:rPr>
        <w:t>заданий</w:t>
      </w:r>
      <w:r w:rsidR="00F73803" w:rsidRPr="00F73803">
        <w:rPr>
          <w:rFonts w:ascii="Times New Roman" w:hAnsi="Times New Roman" w:cs="Times New Roman"/>
          <w:spacing w:val="1"/>
          <w:sz w:val="28"/>
          <w:szCs w:val="28"/>
        </w:rPr>
        <w:t xml:space="preserve"> </w:t>
      </w:r>
      <w:r w:rsidR="00F73803" w:rsidRPr="00F73803">
        <w:rPr>
          <w:rFonts w:ascii="Times New Roman" w:hAnsi="Times New Roman" w:cs="Times New Roman"/>
          <w:sz w:val="28"/>
          <w:szCs w:val="28"/>
        </w:rPr>
        <w:t>данного уровня от максимального первичного балла за всю работу (4</w:t>
      </w:r>
      <w:r w:rsidR="007B47AB">
        <w:rPr>
          <w:rFonts w:ascii="Times New Roman" w:hAnsi="Times New Roman" w:cs="Times New Roman"/>
          <w:sz w:val="28"/>
          <w:szCs w:val="28"/>
        </w:rPr>
        <w:t>0</w:t>
      </w:r>
      <w:r w:rsidR="00F73803" w:rsidRPr="00F73803">
        <w:rPr>
          <w:rFonts w:ascii="Times New Roman" w:hAnsi="Times New Roman" w:cs="Times New Roman"/>
          <w:sz w:val="28"/>
          <w:szCs w:val="28"/>
        </w:rPr>
        <w:t>)</w:t>
      </w:r>
      <w:r w:rsidR="00F73803">
        <w:rPr>
          <w:rFonts w:ascii="Times New Roman" w:hAnsi="Times New Roman" w:cs="Times New Roman"/>
          <w:sz w:val="28"/>
          <w:szCs w:val="28"/>
        </w:rPr>
        <w:t xml:space="preserve">. </w:t>
      </w:r>
      <w:r w:rsidR="00F73803" w:rsidRPr="00F73803">
        <w:rPr>
          <w:rFonts w:ascii="Times New Roman" w:hAnsi="Times New Roman" w:cs="Times New Roman"/>
          <w:sz w:val="28"/>
          <w:szCs w:val="28"/>
        </w:rPr>
        <w:t xml:space="preserve">Задания повышенного уровня имеют планируемый диапазон выполнения </w:t>
      </w:r>
      <w:r w:rsidR="00F73803" w:rsidRPr="00F73803">
        <w:rPr>
          <w:rFonts w:ascii="Times New Roman" w:hAnsi="Times New Roman" w:cs="Times New Roman"/>
          <w:b/>
          <w:sz w:val="28"/>
          <w:szCs w:val="28"/>
        </w:rPr>
        <w:t>40-60%.</w:t>
      </w:r>
    </w:p>
    <w:tbl>
      <w:tblPr>
        <w:tblW w:w="10279" w:type="dxa"/>
        <w:tblInd w:w="534" w:type="dxa"/>
        <w:tblLook w:val="04A0"/>
      </w:tblPr>
      <w:tblGrid>
        <w:gridCol w:w="1081"/>
        <w:gridCol w:w="4315"/>
        <w:gridCol w:w="1373"/>
        <w:gridCol w:w="1700"/>
        <w:gridCol w:w="1810"/>
      </w:tblGrid>
      <w:tr w:rsidR="007B47AB" w:rsidRPr="007B47AB" w:rsidTr="004D1705">
        <w:trPr>
          <w:trHeight w:val="960"/>
        </w:trPr>
        <w:tc>
          <w:tcPr>
            <w:tcW w:w="640"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7B47AB" w:rsidRPr="007B47AB" w:rsidRDefault="007B47AB" w:rsidP="007B47AB">
            <w:pPr>
              <w:spacing w:after="0" w:line="240" w:lineRule="auto"/>
              <w:jc w:val="center"/>
              <w:rPr>
                <w:rFonts w:ascii="Times New Roman" w:eastAsia="Times New Roman" w:hAnsi="Times New Roman" w:cs="Times New Roman"/>
                <w:b/>
                <w:bCs/>
                <w:color w:val="000000"/>
                <w:sz w:val="24"/>
                <w:szCs w:val="24"/>
              </w:rPr>
            </w:pPr>
            <w:r w:rsidRPr="007B47AB">
              <w:rPr>
                <w:rFonts w:ascii="Times New Roman" w:eastAsia="Times New Roman" w:hAnsi="Times New Roman" w:cs="Times New Roman"/>
                <w:b/>
                <w:bCs/>
                <w:color w:val="000000"/>
                <w:sz w:val="24"/>
                <w:szCs w:val="24"/>
              </w:rPr>
              <w:t xml:space="preserve">Номер задания </w:t>
            </w:r>
            <w:proofErr w:type="gramStart"/>
            <w:r w:rsidRPr="007B47AB">
              <w:rPr>
                <w:rFonts w:ascii="Times New Roman" w:eastAsia="Times New Roman" w:hAnsi="Times New Roman" w:cs="Times New Roman"/>
                <w:b/>
                <w:bCs/>
                <w:color w:val="000000"/>
                <w:sz w:val="24"/>
                <w:szCs w:val="24"/>
              </w:rPr>
              <w:t>в</w:t>
            </w:r>
            <w:proofErr w:type="gramEnd"/>
            <w:r w:rsidRPr="007B47AB">
              <w:rPr>
                <w:rFonts w:ascii="Times New Roman" w:eastAsia="Times New Roman" w:hAnsi="Times New Roman" w:cs="Times New Roman"/>
                <w:b/>
                <w:bCs/>
                <w:color w:val="000000"/>
                <w:sz w:val="24"/>
                <w:szCs w:val="24"/>
              </w:rPr>
              <w:t xml:space="preserve"> КИМ</w:t>
            </w:r>
          </w:p>
        </w:tc>
        <w:tc>
          <w:tcPr>
            <w:tcW w:w="4756" w:type="dxa"/>
            <w:tcBorders>
              <w:top w:val="single" w:sz="8" w:space="0" w:color="auto"/>
              <w:left w:val="nil"/>
              <w:bottom w:val="single" w:sz="8" w:space="0" w:color="auto"/>
              <w:right w:val="single" w:sz="8" w:space="0" w:color="auto"/>
            </w:tcBorders>
            <w:shd w:val="clear" w:color="000000" w:fill="FFFFFF"/>
            <w:vAlign w:val="center"/>
            <w:hideMark/>
          </w:tcPr>
          <w:p w:rsidR="007B47AB" w:rsidRPr="007B47AB" w:rsidRDefault="007B47AB" w:rsidP="007B47AB">
            <w:pPr>
              <w:spacing w:after="0" w:line="240" w:lineRule="auto"/>
              <w:jc w:val="center"/>
              <w:rPr>
                <w:rFonts w:ascii="Times New Roman" w:eastAsia="Times New Roman" w:hAnsi="Times New Roman" w:cs="Times New Roman"/>
                <w:b/>
                <w:bCs/>
                <w:color w:val="000000"/>
                <w:sz w:val="24"/>
                <w:szCs w:val="24"/>
              </w:rPr>
            </w:pPr>
            <w:r w:rsidRPr="007B47AB">
              <w:rPr>
                <w:rFonts w:ascii="Times New Roman" w:eastAsia="Times New Roman" w:hAnsi="Times New Roman" w:cs="Times New Roman"/>
                <w:b/>
                <w:bCs/>
                <w:color w:val="000000"/>
                <w:sz w:val="24"/>
                <w:szCs w:val="24"/>
              </w:rPr>
              <w:t>Проверяемые элементы содержания / умения</w:t>
            </w:r>
          </w:p>
        </w:tc>
        <w:tc>
          <w:tcPr>
            <w:tcW w:w="1373" w:type="dxa"/>
            <w:tcBorders>
              <w:top w:val="single" w:sz="8" w:space="0" w:color="auto"/>
              <w:left w:val="nil"/>
              <w:bottom w:val="single" w:sz="8" w:space="0" w:color="auto"/>
              <w:right w:val="single" w:sz="8" w:space="0" w:color="auto"/>
            </w:tcBorders>
            <w:shd w:val="clear" w:color="000000" w:fill="FFFFFF"/>
            <w:vAlign w:val="center"/>
            <w:hideMark/>
          </w:tcPr>
          <w:p w:rsidR="007B47AB" w:rsidRPr="007B47AB" w:rsidRDefault="007B47AB" w:rsidP="007B47AB">
            <w:pPr>
              <w:spacing w:after="0" w:line="240" w:lineRule="auto"/>
              <w:jc w:val="center"/>
              <w:rPr>
                <w:rFonts w:ascii="Times New Roman" w:eastAsia="Times New Roman" w:hAnsi="Times New Roman" w:cs="Times New Roman"/>
                <w:b/>
                <w:bCs/>
                <w:color w:val="000000"/>
                <w:sz w:val="24"/>
                <w:szCs w:val="24"/>
              </w:rPr>
            </w:pPr>
            <w:r w:rsidRPr="007B47AB">
              <w:rPr>
                <w:rFonts w:ascii="Times New Roman" w:eastAsia="Times New Roman" w:hAnsi="Times New Roman" w:cs="Times New Roman"/>
                <w:b/>
                <w:bCs/>
                <w:color w:val="000000"/>
                <w:sz w:val="24"/>
                <w:szCs w:val="24"/>
              </w:rPr>
              <w:t>Уровень сложности задания</w:t>
            </w:r>
          </w:p>
        </w:tc>
        <w:tc>
          <w:tcPr>
            <w:tcW w:w="1700" w:type="dxa"/>
            <w:tcBorders>
              <w:top w:val="single" w:sz="8" w:space="0" w:color="auto"/>
              <w:left w:val="nil"/>
              <w:bottom w:val="single" w:sz="8" w:space="0" w:color="auto"/>
              <w:right w:val="single" w:sz="8" w:space="0" w:color="auto"/>
            </w:tcBorders>
            <w:shd w:val="clear" w:color="000000" w:fill="FFFFFF"/>
            <w:vAlign w:val="center"/>
            <w:hideMark/>
          </w:tcPr>
          <w:p w:rsidR="007B47AB" w:rsidRPr="007B47AB" w:rsidRDefault="007B47AB" w:rsidP="007B47AB">
            <w:pPr>
              <w:spacing w:after="0" w:line="240" w:lineRule="auto"/>
              <w:jc w:val="center"/>
              <w:rPr>
                <w:rFonts w:ascii="Times New Roman" w:eastAsia="Times New Roman" w:hAnsi="Times New Roman" w:cs="Times New Roman"/>
                <w:b/>
                <w:bCs/>
                <w:color w:val="000000"/>
                <w:sz w:val="24"/>
                <w:szCs w:val="24"/>
              </w:rPr>
            </w:pPr>
            <w:r w:rsidRPr="007B47AB">
              <w:rPr>
                <w:rFonts w:ascii="Times New Roman" w:eastAsia="Times New Roman" w:hAnsi="Times New Roman" w:cs="Times New Roman"/>
                <w:b/>
                <w:bCs/>
                <w:color w:val="000000"/>
                <w:sz w:val="24"/>
                <w:szCs w:val="24"/>
              </w:rPr>
              <w:t>Процент выполнения задания</w:t>
            </w:r>
          </w:p>
        </w:tc>
        <w:tc>
          <w:tcPr>
            <w:tcW w:w="1810" w:type="dxa"/>
            <w:tcBorders>
              <w:top w:val="single" w:sz="8" w:space="0" w:color="auto"/>
              <w:left w:val="nil"/>
              <w:bottom w:val="single" w:sz="8" w:space="0" w:color="auto"/>
              <w:right w:val="single" w:sz="8" w:space="0" w:color="auto"/>
            </w:tcBorders>
            <w:shd w:val="clear" w:color="000000" w:fill="FFFFFF"/>
            <w:vAlign w:val="center"/>
            <w:hideMark/>
          </w:tcPr>
          <w:p w:rsidR="007B47AB" w:rsidRPr="007B47AB" w:rsidRDefault="007B47AB" w:rsidP="007B47AB">
            <w:pPr>
              <w:spacing w:after="0" w:line="240" w:lineRule="auto"/>
              <w:jc w:val="center"/>
              <w:rPr>
                <w:rFonts w:ascii="Times New Roman" w:eastAsia="Times New Roman" w:hAnsi="Times New Roman" w:cs="Times New Roman"/>
                <w:b/>
                <w:bCs/>
                <w:color w:val="000000"/>
                <w:sz w:val="24"/>
                <w:szCs w:val="24"/>
              </w:rPr>
            </w:pPr>
            <w:r w:rsidRPr="007B47AB">
              <w:rPr>
                <w:rFonts w:ascii="Times New Roman" w:eastAsia="Times New Roman" w:hAnsi="Times New Roman" w:cs="Times New Roman"/>
                <w:b/>
                <w:bCs/>
                <w:color w:val="000000"/>
                <w:sz w:val="24"/>
                <w:szCs w:val="24"/>
              </w:rPr>
              <w:t xml:space="preserve">Процент </w:t>
            </w:r>
            <w:proofErr w:type="gramStart"/>
            <w:r w:rsidRPr="007B47AB">
              <w:rPr>
                <w:rFonts w:ascii="Times New Roman" w:eastAsia="Times New Roman" w:hAnsi="Times New Roman" w:cs="Times New Roman"/>
                <w:b/>
                <w:bCs/>
                <w:color w:val="000000"/>
                <w:sz w:val="24"/>
                <w:szCs w:val="24"/>
              </w:rPr>
              <w:t>справившихся</w:t>
            </w:r>
            <w:proofErr w:type="gramEnd"/>
            <w:r w:rsidRPr="007B47AB">
              <w:rPr>
                <w:rFonts w:ascii="Times New Roman" w:eastAsia="Times New Roman" w:hAnsi="Times New Roman" w:cs="Times New Roman"/>
                <w:b/>
                <w:bCs/>
                <w:color w:val="000000"/>
                <w:sz w:val="24"/>
                <w:szCs w:val="24"/>
              </w:rPr>
              <w:t xml:space="preserve"> полностью</w:t>
            </w:r>
          </w:p>
        </w:tc>
      </w:tr>
      <w:tr w:rsidR="007B47AB" w:rsidRPr="007B47AB" w:rsidTr="004D1705">
        <w:trPr>
          <w:trHeight w:val="675"/>
        </w:trPr>
        <w:tc>
          <w:tcPr>
            <w:tcW w:w="640" w:type="dxa"/>
            <w:tcBorders>
              <w:top w:val="nil"/>
              <w:left w:val="single" w:sz="8" w:space="0" w:color="auto"/>
              <w:bottom w:val="single" w:sz="8" w:space="0" w:color="auto"/>
              <w:right w:val="single" w:sz="8" w:space="0" w:color="auto"/>
            </w:tcBorders>
            <w:shd w:val="clear" w:color="000000" w:fill="FFFFFF"/>
            <w:noWrap/>
            <w:vAlign w:val="center"/>
            <w:hideMark/>
          </w:tcPr>
          <w:p w:rsidR="007B47AB" w:rsidRPr="007B47AB" w:rsidRDefault="007B47AB" w:rsidP="007B47AB">
            <w:pPr>
              <w:spacing w:after="0" w:line="240" w:lineRule="auto"/>
              <w:jc w:val="center"/>
              <w:rPr>
                <w:rFonts w:ascii="Times New Roman" w:eastAsia="Times New Roman" w:hAnsi="Times New Roman" w:cs="Times New Roman"/>
                <w:color w:val="000000"/>
                <w:sz w:val="24"/>
                <w:szCs w:val="24"/>
              </w:rPr>
            </w:pPr>
            <w:r w:rsidRPr="007B47AB">
              <w:rPr>
                <w:rFonts w:ascii="Times New Roman" w:eastAsia="Times New Roman" w:hAnsi="Times New Roman" w:cs="Times New Roman"/>
                <w:color w:val="000000"/>
                <w:sz w:val="24"/>
                <w:szCs w:val="24"/>
              </w:rPr>
              <w:t>4</w:t>
            </w:r>
          </w:p>
        </w:tc>
        <w:tc>
          <w:tcPr>
            <w:tcW w:w="4756" w:type="dxa"/>
            <w:tcBorders>
              <w:top w:val="nil"/>
              <w:left w:val="nil"/>
              <w:bottom w:val="single" w:sz="8" w:space="0" w:color="auto"/>
              <w:right w:val="single" w:sz="8" w:space="0" w:color="auto"/>
            </w:tcBorders>
            <w:shd w:val="clear" w:color="000000" w:fill="FFFFFF"/>
            <w:vAlign w:val="center"/>
            <w:hideMark/>
          </w:tcPr>
          <w:p w:rsidR="007B47AB" w:rsidRPr="007B47AB" w:rsidRDefault="007B47AB" w:rsidP="007B47AB">
            <w:pPr>
              <w:spacing w:after="0" w:line="240" w:lineRule="auto"/>
              <w:rPr>
                <w:rFonts w:ascii="TimesNewRoman" w:eastAsia="Times New Roman" w:hAnsi="TimesNewRoman" w:cs="Times New Roman"/>
                <w:color w:val="000000"/>
                <w:sz w:val="24"/>
                <w:szCs w:val="24"/>
              </w:rPr>
            </w:pPr>
            <w:r w:rsidRPr="007B47AB">
              <w:rPr>
                <w:rFonts w:ascii="TimesNewRoman" w:eastAsia="Times New Roman" w:hAnsi="TimesNewRoman" w:cs="Times New Roman"/>
                <w:color w:val="000000"/>
                <w:sz w:val="24"/>
                <w:szCs w:val="24"/>
              </w:rPr>
              <w:t>Валентность. Степень окисления химических элементов.</w:t>
            </w:r>
          </w:p>
        </w:tc>
        <w:tc>
          <w:tcPr>
            <w:tcW w:w="1373" w:type="dxa"/>
            <w:tcBorders>
              <w:top w:val="nil"/>
              <w:left w:val="nil"/>
              <w:bottom w:val="single" w:sz="8" w:space="0" w:color="auto"/>
              <w:right w:val="single" w:sz="8" w:space="0" w:color="auto"/>
            </w:tcBorders>
            <w:shd w:val="clear" w:color="000000" w:fill="FFFFFF"/>
            <w:noWrap/>
            <w:vAlign w:val="center"/>
            <w:hideMark/>
          </w:tcPr>
          <w:p w:rsidR="007B47AB" w:rsidRPr="007B47AB" w:rsidRDefault="007B47AB" w:rsidP="007B47AB">
            <w:pPr>
              <w:spacing w:after="0" w:line="240" w:lineRule="auto"/>
              <w:jc w:val="center"/>
              <w:rPr>
                <w:rFonts w:ascii="Times New Roman" w:eastAsia="Times New Roman" w:hAnsi="Times New Roman" w:cs="Times New Roman"/>
                <w:color w:val="000000"/>
                <w:sz w:val="24"/>
                <w:szCs w:val="24"/>
              </w:rPr>
            </w:pPr>
            <w:proofErr w:type="gramStart"/>
            <w:r w:rsidRPr="007B47AB">
              <w:rPr>
                <w:rFonts w:ascii="Times New Roman" w:eastAsia="Times New Roman" w:hAnsi="Times New Roman" w:cs="Times New Roman"/>
                <w:color w:val="000000"/>
                <w:sz w:val="24"/>
                <w:szCs w:val="24"/>
              </w:rPr>
              <w:t>П</w:t>
            </w:r>
            <w:proofErr w:type="gramEnd"/>
          </w:p>
        </w:tc>
        <w:tc>
          <w:tcPr>
            <w:tcW w:w="1700" w:type="dxa"/>
            <w:tcBorders>
              <w:top w:val="nil"/>
              <w:left w:val="nil"/>
              <w:bottom w:val="single" w:sz="8" w:space="0" w:color="auto"/>
              <w:right w:val="single" w:sz="8" w:space="0" w:color="auto"/>
            </w:tcBorders>
            <w:shd w:val="clear" w:color="000000" w:fill="FFFFFF"/>
            <w:noWrap/>
            <w:vAlign w:val="center"/>
            <w:hideMark/>
          </w:tcPr>
          <w:p w:rsidR="007B47AB" w:rsidRPr="007B47AB" w:rsidRDefault="005226BE" w:rsidP="007B47A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81,7</w:t>
            </w:r>
            <w:r w:rsidR="007B47AB" w:rsidRPr="007B47AB">
              <w:rPr>
                <w:rFonts w:ascii="Times New Roman" w:eastAsia="Times New Roman" w:hAnsi="Times New Roman" w:cs="Times New Roman"/>
                <w:color w:val="000000"/>
                <w:sz w:val="24"/>
                <w:szCs w:val="24"/>
              </w:rPr>
              <w:t>%</w:t>
            </w:r>
          </w:p>
        </w:tc>
        <w:tc>
          <w:tcPr>
            <w:tcW w:w="1810" w:type="dxa"/>
            <w:tcBorders>
              <w:top w:val="nil"/>
              <w:left w:val="nil"/>
              <w:bottom w:val="single" w:sz="8" w:space="0" w:color="auto"/>
              <w:right w:val="single" w:sz="8" w:space="0" w:color="auto"/>
            </w:tcBorders>
            <w:shd w:val="clear" w:color="000000" w:fill="FFFFFF"/>
            <w:noWrap/>
            <w:vAlign w:val="center"/>
            <w:hideMark/>
          </w:tcPr>
          <w:p w:rsidR="007B47AB" w:rsidRPr="007B47AB" w:rsidRDefault="005226BE" w:rsidP="007B47A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73,1</w:t>
            </w:r>
            <w:r w:rsidR="007B47AB" w:rsidRPr="007B47AB">
              <w:rPr>
                <w:rFonts w:ascii="Times New Roman" w:eastAsia="Times New Roman" w:hAnsi="Times New Roman" w:cs="Times New Roman"/>
                <w:color w:val="000000"/>
                <w:sz w:val="24"/>
                <w:szCs w:val="24"/>
              </w:rPr>
              <w:t>%</w:t>
            </w:r>
          </w:p>
        </w:tc>
      </w:tr>
      <w:tr w:rsidR="007B47AB" w:rsidRPr="007B47AB" w:rsidTr="004D1705">
        <w:trPr>
          <w:trHeight w:val="1183"/>
        </w:trPr>
        <w:tc>
          <w:tcPr>
            <w:tcW w:w="640" w:type="dxa"/>
            <w:tcBorders>
              <w:top w:val="nil"/>
              <w:left w:val="single" w:sz="8" w:space="0" w:color="auto"/>
              <w:bottom w:val="single" w:sz="8" w:space="0" w:color="auto"/>
              <w:right w:val="single" w:sz="8" w:space="0" w:color="auto"/>
            </w:tcBorders>
            <w:shd w:val="clear" w:color="000000" w:fill="FFFFFF"/>
            <w:noWrap/>
            <w:vAlign w:val="center"/>
            <w:hideMark/>
          </w:tcPr>
          <w:p w:rsidR="007B47AB" w:rsidRPr="007B47AB" w:rsidRDefault="007B47AB" w:rsidP="007B47AB">
            <w:pPr>
              <w:spacing w:after="0" w:line="240" w:lineRule="auto"/>
              <w:jc w:val="center"/>
              <w:rPr>
                <w:rFonts w:ascii="Times New Roman" w:eastAsia="Times New Roman" w:hAnsi="Times New Roman" w:cs="Times New Roman"/>
                <w:color w:val="000000"/>
                <w:sz w:val="24"/>
                <w:szCs w:val="24"/>
              </w:rPr>
            </w:pPr>
            <w:r w:rsidRPr="007B47AB">
              <w:rPr>
                <w:rFonts w:ascii="Times New Roman" w:eastAsia="Times New Roman" w:hAnsi="Times New Roman" w:cs="Times New Roman"/>
                <w:color w:val="000000"/>
                <w:sz w:val="24"/>
                <w:szCs w:val="24"/>
              </w:rPr>
              <w:t>12</w:t>
            </w:r>
          </w:p>
        </w:tc>
        <w:tc>
          <w:tcPr>
            <w:tcW w:w="4756" w:type="dxa"/>
            <w:tcBorders>
              <w:top w:val="nil"/>
              <w:left w:val="nil"/>
              <w:bottom w:val="single" w:sz="8" w:space="0" w:color="auto"/>
              <w:right w:val="single" w:sz="8" w:space="0" w:color="auto"/>
            </w:tcBorders>
            <w:shd w:val="clear" w:color="000000" w:fill="FFFFFF"/>
            <w:vAlign w:val="center"/>
            <w:hideMark/>
          </w:tcPr>
          <w:p w:rsidR="007B47AB" w:rsidRPr="007B47AB" w:rsidRDefault="007B47AB" w:rsidP="007B47AB">
            <w:pPr>
              <w:spacing w:after="0" w:line="240" w:lineRule="auto"/>
              <w:rPr>
                <w:rFonts w:ascii="TimesNewRoman" w:eastAsia="Times New Roman" w:hAnsi="TimesNewRoman" w:cs="Times New Roman"/>
                <w:color w:val="000000"/>
                <w:sz w:val="24"/>
                <w:szCs w:val="24"/>
              </w:rPr>
            </w:pPr>
            <w:r w:rsidRPr="007B47AB">
              <w:rPr>
                <w:rFonts w:ascii="TimesNewRoman" w:eastAsia="Times New Roman" w:hAnsi="TimesNewRoman" w:cs="Times New Roman"/>
                <w:color w:val="000000"/>
                <w:sz w:val="24"/>
                <w:szCs w:val="24"/>
              </w:rPr>
              <w:t>Химическая реакция. Условия и признаки протекания химических реакций. Химические уравнения. Сохранение массы веще</w:t>
            </w:r>
            <w:proofErr w:type="gramStart"/>
            <w:r w:rsidRPr="007B47AB">
              <w:rPr>
                <w:rFonts w:ascii="TimesNewRoman" w:eastAsia="Times New Roman" w:hAnsi="TimesNewRoman" w:cs="Times New Roman"/>
                <w:color w:val="000000"/>
                <w:sz w:val="24"/>
                <w:szCs w:val="24"/>
              </w:rPr>
              <w:t>ств пр</w:t>
            </w:r>
            <w:proofErr w:type="gramEnd"/>
            <w:r w:rsidRPr="007B47AB">
              <w:rPr>
                <w:rFonts w:ascii="TimesNewRoman" w:eastAsia="Times New Roman" w:hAnsi="TimesNewRoman" w:cs="Times New Roman"/>
                <w:color w:val="000000"/>
                <w:sz w:val="24"/>
                <w:szCs w:val="24"/>
              </w:rPr>
              <w:t>и химических реакциях.</w:t>
            </w:r>
          </w:p>
        </w:tc>
        <w:tc>
          <w:tcPr>
            <w:tcW w:w="1373" w:type="dxa"/>
            <w:tcBorders>
              <w:top w:val="nil"/>
              <w:left w:val="nil"/>
              <w:bottom w:val="single" w:sz="8" w:space="0" w:color="auto"/>
              <w:right w:val="single" w:sz="8" w:space="0" w:color="auto"/>
            </w:tcBorders>
            <w:shd w:val="clear" w:color="000000" w:fill="FFFFFF"/>
            <w:noWrap/>
            <w:vAlign w:val="center"/>
            <w:hideMark/>
          </w:tcPr>
          <w:p w:rsidR="007B47AB" w:rsidRPr="007B47AB" w:rsidRDefault="007B47AB" w:rsidP="007B47AB">
            <w:pPr>
              <w:spacing w:after="0" w:line="240" w:lineRule="auto"/>
              <w:jc w:val="center"/>
              <w:rPr>
                <w:rFonts w:ascii="Times New Roman" w:eastAsia="Times New Roman" w:hAnsi="Times New Roman" w:cs="Times New Roman"/>
                <w:color w:val="000000"/>
                <w:sz w:val="24"/>
                <w:szCs w:val="24"/>
              </w:rPr>
            </w:pPr>
            <w:proofErr w:type="gramStart"/>
            <w:r w:rsidRPr="007B47AB">
              <w:rPr>
                <w:rFonts w:ascii="Times New Roman" w:eastAsia="Times New Roman" w:hAnsi="Times New Roman" w:cs="Times New Roman"/>
                <w:color w:val="000000"/>
                <w:sz w:val="24"/>
                <w:szCs w:val="24"/>
              </w:rPr>
              <w:t>П</w:t>
            </w:r>
            <w:proofErr w:type="gramEnd"/>
          </w:p>
        </w:tc>
        <w:tc>
          <w:tcPr>
            <w:tcW w:w="1700" w:type="dxa"/>
            <w:tcBorders>
              <w:top w:val="nil"/>
              <w:left w:val="nil"/>
              <w:bottom w:val="single" w:sz="8" w:space="0" w:color="auto"/>
              <w:right w:val="single" w:sz="8" w:space="0" w:color="auto"/>
            </w:tcBorders>
            <w:shd w:val="clear" w:color="000000" w:fill="FFFFFF"/>
            <w:noWrap/>
            <w:vAlign w:val="center"/>
            <w:hideMark/>
          </w:tcPr>
          <w:p w:rsidR="007B47AB" w:rsidRPr="007B47AB" w:rsidRDefault="005226BE" w:rsidP="007B47A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63,8</w:t>
            </w:r>
            <w:r w:rsidR="007B47AB" w:rsidRPr="007B47AB">
              <w:rPr>
                <w:rFonts w:ascii="Times New Roman" w:eastAsia="Times New Roman" w:hAnsi="Times New Roman" w:cs="Times New Roman"/>
                <w:color w:val="000000"/>
                <w:sz w:val="24"/>
                <w:szCs w:val="24"/>
              </w:rPr>
              <w:t>%</w:t>
            </w:r>
          </w:p>
        </w:tc>
        <w:tc>
          <w:tcPr>
            <w:tcW w:w="1810" w:type="dxa"/>
            <w:tcBorders>
              <w:top w:val="nil"/>
              <w:left w:val="nil"/>
              <w:bottom w:val="single" w:sz="8" w:space="0" w:color="auto"/>
              <w:right w:val="single" w:sz="8" w:space="0" w:color="auto"/>
            </w:tcBorders>
            <w:shd w:val="clear" w:color="000000" w:fill="FFFFFF"/>
            <w:noWrap/>
            <w:vAlign w:val="center"/>
            <w:hideMark/>
          </w:tcPr>
          <w:p w:rsidR="007B47AB" w:rsidRPr="007B47AB" w:rsidRDefault="005226BE" w:rsidP="007B47A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37,2</w:t>
            </w:r>
            <w:r w:rsidR="007B47AB" w:rsidRPr="007B47AB">
              <w:rPr>
                <w:rFonts w:ascii="Times New Roman" w:eastAsia="Times New Roman" w:hAnsi="Times New Roman" w:cs="Times New Roman"/>
                <w:color w:val="000000"/>
                <w:sz w:val="24"/>
                <w:szCs w:val="24"/>
              </w:rPr>
              <w:t>%</w:t>
            </w:r>
          </w:p>
        </w:tc>
      </w:tr>
      <w:tr w:rsidR="007B47AB" w:rsidRPr="007B47AB" w:rsidTr="004D1705">
        <w:trPr>
          <w:trHeight w:val="675"/>
        </w:trPr>
        <w:tc>
          <w:tcPr>
            <w:tcW w:w="640" w:type="dxa"/>
            <w:tcBorders>
              <w:top w:val="nil"/>
              <w:left w:val="single" w:sz="8" w:space="0" w:color="auto"/>
              <w:bottom w:val="single" w:sz="8" w:space="0" w:color="auto"/>
              <w:right w:val="single" w:sz="8" w:space="0" w:color="auto"/>
            </w:tcBorders>
            <w:shd w:val="clear" w:color="000000" w:fill="FFFFFF"/>
            <w:noWrap/>
            <w:vAlign w:val="center"/>
            <w:hideMark/>
          </w:tcPr>
          <w:p w:rsidR="007B47AB" w:rsidRPr="007B47AB" w:rsidRDefault="007B47AB" w:rsidP="007B47AB">
            <w:pPr>
              <w:spacing w:after="0" w:line="240" w:lineRule="auto"/>
              <w:jc w:val="center"/>
              <w:rPr>
                <w:rFonts w:ascii="Times New Roman" w:eastAsia="Times New Roman" w:hAnsi="Times New Roman" w:cs="Times New Roman"/>
                <w:color w:val="000000"/>
                <w:sz w:val="24"/>
                <w:szCs w:val="24"/>
              </w:rPr>
            </w:pPr>
            <w:r w:rsidRPr="007B47AB">
              <w:rPr>
                <w:rFonts w:ascii="Times New Roman" w:eastAsia="Times New Roman" w:hAnsi="Times New Roman" w:cs="Times New Roman"/>
                <w:color w:val="000000"/>
                <w:sz w:val="24"/>
                <w:szCs w:val="24"/>
              </w:rPr>
              <w:t>9</w:t>
            </w:r>
          </w:p>
        </w:tc>
        <w:tc>
          <w:tcPr>
            <w:tcW w:w="4756" w:type="dxa"/>
            <w:tcBorders>
              <w:top w:val="nil"/>
              <w:left w:val="nil"/>
              <w:bottom w:val="single" w:sz="8" w:space="0" w:color="auto"/>
              <w:right w:val="single" w:sz="8" w:space="0" w:color="auto"/>
            </w:tcBorders>
            <w:shd w:val="clear" w:color="000000" w:fill="FFFFFF"/>
            <w:vAlign w:val="center"/>
            <w:hideMark/>
          </w:tcPr>
          <w:p w:rsidR="007B47AB" w:rsidRPr="007B47AB" w:rsidRDefault="007B47AB" w:rsidP="007B47AB">
            <w:pPr>
              <w:spacing w:after="0" w:line="240" w:lineRule="auto"/>
              <w:rPr>
                <w:rFonts w:ascii="TimesNewRoman" w:eastAsia="Times New Roman" w:hAnsi="TimesNewRoman" w:cs="Times New Roman"/>
                <w:color w:val="000000"/>
                <w:sz w:val="24"/>
                <w:szCs w:val="24"/>
              </w:rPr>
            </w:pPr>
            <w:r w:rsidRPr="007B47AB">
              <w:rPr>
                <w:rFonts w:ascii="TimesNewRoman" w:eastAsia="Times New Roman" w:hAnsi="TimesNewRoman" w:cs="Times New Roman"/>
                <w:color w:val="000000"/>
                <w:sz w:val="24"/>
                <w:szCs w:val="24"/>
              </w:rPr>
              <w:t xml:space="preserve">Химические свойства простых веществ. Химические свойства </w:t>
            </w:r>
            <w:r w:rsidRPr="007B47AB">
              <w:rPr>
                <w:rFonts w:ascii="TimesNewRoman" w:eastAsia="Times New Roman" w:hAnsi="TimesNewRoman" w:cs="Times New Roman"/>
                <w:color w:val="000000"/>
                <w:sz w:val="24"/>
                <w:szCs w:val="24"/>
              </w:rPr>
              <w:lastRenderedPageBreak/>
              <w:t>сложных веществ.</w:t>
            </w:r>
          </w:p>
        </w:tc>
        <w:tc>
          <w:tcPr>
            <w:tcW w:w="1373" w:type="dxa"/>
            <w:tcBorders>
              <w:top w:val="nil"/>
              <w:left w:val="nil"/>
              <w:bottom w:val="single" w:sz="8" w:space="0" w:color="auto"/>
              <w:right w:val="single" w:sz="8" w:space="0" w:color="auto"/>
            </w:tcBorders>
            <w:shd w:val="clear" w:color="000000" w:fill="FFFFFF"/>
            <w:noWrap/>
            <w:vAlign w:val="center"/>
            <w:hideMark/>
          </w:tcPr>
          <w:p w:rsidR="007B47AB" w:rsidRPr="007B47AB" w:rsidRDefault="007B47AB" w:rsidP="007B47AB">
            <w:pPr>
              <w:spacing w:after="0" w:line="240" w:lineRule="auto"/>
              <w:jc w:val="center"/>
              <w:rPr>
                <w:rFonts w:ascii="Times New Roman" w:eastAsia="Times New Roman" w:hAnsi="Times New Roman" w:cs="Times New Roman"/>
                <w:color w:val="000000"/>
                <w:sz w:val="24"/>
                <w:szCs w:val="24"/>
              </w:rPr>
            </w:pPr>
            <w:proofErr w:type="gramStart"/>
            <w:r w:rsidRPr="007B47AB">
              <w:rPr>
                <w:rFonts w:ascii="Times New Roman" w:eastAsia="Times New Roman" w:hAnsi="Times New Roman" w:cs="Times New Roman"/>
                <w:color w:val="000000"/>
                <w:sz w:val="24"/>
                <w:szCs w:val="24"/>
              </w:rPr>
              <w:lastRenderedPageBreak/>
              <w:t>П</w:t>
            </w:r>
            <w:proofErr w:type="gramEnd"/>
          </w:p>
        </w:tc>
        <w:tc>
          <w:tcPr>
            <w:tcW w:w="1700" w:type="dxa"/>
            <w:tcBorders>
              <w:top w:val="nil"/>
              <w:left w:val="nil"/>
              <w:bottom w:val="single" w:sz="8" w:space="0" w:color="auto"/>
              <w:right w:val="single" w:sz="8" w:space="0" w:color="auto"/>
            </w:tcBorders>
            <w:shd w:val="clear" w:color="000000" w:fill="FFFFFF"/>
            <w:noWrap/>
            <w:vAlign w:val="center"/>
            <w:hideMark/>
          </w:tcPr>
          <w:p w:rsidR="007B47AB" w:rsidRPr="007B47AB" w:rsidRDefault="005226BE" w:rsidP="007B47A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60,3</w:t>
            </w:r>
            <w:r w:rsidR="007B47AB" w:rsidRPr="007B47AB">
              <w:rPr>
                <w:rFonts w:ascii="Times New Roman" w:eastAsia="Times New Roman" w:hAnsi="Times New Roman" w:cs="Times New Roman"/>
                <w:color w:val="000000"/>
                <w:sz w:val="24"/>
                <w:szCs w:val="24"/>
              </w:rPr>
              <w:t>%</w:t>
            </w:r>
          </w:p>
        </w:tc>
        <w:tc>
          <w:tcPr>
            <w:tcW w:w="1810" w:type="dxa"/>
            <w:tcBorders>
              <w:top w:val="nil"/>
              <w:left w:val="nil"/>
              <w:bottom w:val="single" w:sz="8" w:space="0" w:color="auto"/>
              <w:right w:val="single" w:sz="8" w:space="0" w:color="auto"/>
            </w:tcBorders>
            <w:shd w:val="clear" w:color="000000" w:fill="FFFFFF"/>
            <w:noWrap/>
            <w:vAlign w:val="center"/>
            <w:hideMark/>
          </w:tcPr>
          <w:p w:rsidR="007B47AB" w:rsidRPr="007B47AB" w:rsidRDefault="005226BE" w:rsidP="007B47A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49,7</w:t>
            </w:r>
            <w:r w:rsidR="007B47AB" w:rsidRPr="007B47AB">
              <w:rPr>
                <w:rFonts w:ascii="Times New Roman" w:eastAsia="Times New Roman" w:hAnsi="Times New Roman" w:cs="Times New Roman"/>
                <w:color w:val="000000"/>
                <w:sz w:val="24"/>
                <w:szCs w:val="24"/>
              </w:rPr>
              <w:t>%</w:t>
            </w:r>
          </w:p>
        </w:tc>
      </w:tr>
      <w:tr w:rsidR="007B47AB" w:rsidRPr="007B47AB" w:rsidTr="004D1705">
        <w:trPr>
          <w:trHeight w:val="675"/>
        </w:trPr>
        <w:tc>
          <w:tcPr>
            <w:tcW w:w="640" w:type="dxa"/>
            <w:tcBorders>
              <w:top w:val="nil"/>
              <w:left w:val="single" w:sz="8" w:space="0" w:color="auto"/>
              <w:bottom w:val="single" w:sz="8" w:space="0" w:color="auto"/>
              <w:right w:val="single" w:sz="8" w:space="0" w:color="auto"/>
            </w:tcBorders>
            <w:shd w:val="clear" w:color="000000" w:fill="FFFFFF"/>
            <w:noWrap/>
            <w:vAlign w:val="center"/>
            <w:hideMark/>
          </w:tcPr>
          <w:p w:rsidR="007B47AB" w:rsidRPr="007B47AB" w:rsidRDefault="007B47AB" w:rsidP="007B47AB">
            <w:pPr>
              <w:spacing w:after="0" w:line="240" w:lineRule="auto"/>
              <w:jc w:val="center"/>
              <w:rPr>
                <w:rFonts w:ascii="Times New Roman" w:eastAsia="Times New Roman" w:hAnsi="Times New Roman" w:cs="Times New Roman"/>
                <w:color w:val="000000"/>
                <w:sz w:val="24"/>
                <w:szCs w:val="24"/>
              </w:rPr>
            </w:pPr>
            <w:r w:rsidRPr="007B47AB">
              <w:rPr>
                <w:rFonts w:ascii="Times New Roman" w:eastAsia="Times New Roman" w:hAnsi="Times New Roman" w:cs="Times New Roman"/>
                <w:color w:val="000000"/>
                <w:sz w:val="24"/>
                <w:szCs w:val="24"/>
              </w:rPr>
              <w:lastRenderedPageBreak/>
              <w:t>10</w:t>
            </w:r>
          </w:p>
        </w:tc>
        <w:tc>
          <w:tcPr>
            <w:tcW w:w="4756" w:type="dxa"/>
            <w:tcBorders>
              <w:top w:val="nil"/>
              <w:left w:val="nil"/>
              <w:bottom w:val="single" w:sz="8" w:space="0" w:color="auto"/>
              <w:right w:val="single" w:sz="8" w:space="0" w:color="auto"/>
            </w:tcBorders>
            <w:shd w:val="clear" w:color="000000" w:fill="FFFFFF"/>
            <w:vAlign w:val="center"/>
            <w:hideMark/>
          </w:tcPr>
          <w:p w:rsidR="007B47AB" w:rsidRPr="007B47AB" w:rsidRDefault="007B47AB" w:rsidP="007B47AB">
            <w:pPr>
              <w:spacing w:after="0" w:line="240" w:lineRule="auto"/>
              <w:rPr>
                <w:rFonts w:ascii="TimesNewRoman" w:eastAsia="Times New Roman" w:hAnsi="TimesNewRoman" w:cs="Times New Roman"/>
                <w:color w:val="000000"/>
                <w:sz w:val="24"/>
                <w:szCs w:val="24"/>
              </w:rPr>
            </w:pPr>
            <w:r w:rsidRPr="007B47AB">
              <w:rPr>
                <w:rFonts w:ascii="TimesNewRoman" w:eastAsia="Times New Roman" w:hAnsi="TimesNewRoman" w:cs="Times New Roman"/>
                <w:color w:val="000000"/>
                <w:sz w:val="24"/>
                <w:szCs w:val="24"/>
              </w:rPr>
              <w:t>Химические свойства простых веществ. Химические свойства</w:t>
            </w:r>
            <w:proofErr w:type="gramStart"/>
            <w:r w:rsidRPr="007B47AB">
              <w:rPr>
                <w:rFonts w:ascii="TimesNewRoman" w:eastAsia="Times New Roman" w:hAnsi="TimesNewRoman" w:cs="Times New Roman"/>
                <w:color w:val="000000"/>
                <w:sz w:val="24"/>
                <w:szCs w:val="24"/>
              </w:rPr>
              <w:t>.</w:t>
            </w:r>
            <w:proofErr w:type="gramEnd"/>
            <w:r w:rsidRPr="007B47AB">
              <w:rPr>
                <w:rFonts w:ascii="TimesNewRoman" w:eastAsia="Times New Roman" w:hAnsi="TimesNewRoman" w:cs="Times New Roman"/>
                <w:color w:val="000000"/>
                <w:sz w:val="24"/>
                <w:szCs w:val="24"/>
              </w:rPr>
              <w:t xml:space="preserve"> </w:t>
            </w:r>
            <w:proofErr w:type="gramStart"/>
            <w:r w:rsidRPr="007B47AB">
              <w:rPr>
                <w:rFonts w:ascii="TimesNewRoman" w:eastAsia="Times New Roman" w:hAnsi="TimesNewRoman" w:cs="Times New Roman"/>
                <w:color w:val="000000"/>
                <w:sz w:val="24"/>
                <w:szCs w:val="24"/>
              </w:rPr>
              <w:t>с</w:t>
            </w:r>
            <w:proofErr w:type="gramEnd"/>
            <w:r w:rsidRPr="007B47AB">
              <w:rPr>
                <w:rFonts w:ascii="TimesNewRoman" w:eastAsia="Times New Roman" w:hAnsi="TimesNewRoman" w:cs="Times New Roman"/>
                <w:color w:val="000000"/>
                <w:sz w:val="24"/>
                <w:szCs w:val="24"/>
              </w:rPr>
              <w:t>ложных веществ</w:t>
            </w:r>
          </w:p>
        </w:tc>
        <w:tc>
          <w:tcPr>
            <w:tcW w:w="1373" w:type="dxa"/>
            <w:tcBorders>
              <w:top w:val="nil"/>
              <w:left w:val="nil"/>
              <w:bottom w:val="single" w:sz="8" w:space="0" w:color="auto"/>
              <w:right w:val="single" w:sz="8" w:space="0" w:color="auto"/>
            </w:tcBorders>
            <w:shd w:val="clear" w:color="000000" w:fill="FFFFFF"/>
            <w:noWrap/>
            <w:vAlign w:val="center"/>
            <w:hideMark/>
          </w:tcPr>
          <w:p w:rsidR="007B47AB" w:rsidRPr="007B47AB" w:rsidRDefault="007B47AB" w:rsidP="007B47AB">
            <w:pPr>
              <w:spacing w:after="0" w:line="240" w:lineRule="auto"/>
              <w:jc w:val="center"/>
              <w:rPr>
                <w:rFonts w:ascii="Times New Roman" w:eastAsia="Times New Roman" w:hAnsi="Times New Roman" w:cs="Times New Roman"/>
                <w:color w:val="000000"/>
                <w:sz w:val="24"/>
                <w:szCs w:val="24"/>
              </w:rPr>
            </w:pPr>
            <w:proofErr w:type="gramStart"/>
            <w:r w:rsidRPr="007B47AB">
              <w:rPr>
                <w:rFonts w:ascii="Times New Roman" w:eastAsia="Times New Roman" w:hAnsi="Times New Roman" w:cs="Times New Roman"/>
                <w:color w:val="000000"/>
                <w:sz w:val="24"/>
                <w:szCs w:val="24"/>
              </w:rPr>
              <w:t>П</w:t>
            </w:r>
            <w:proofErr w:type="gramEnd"/>
          </w:p>
        </w:tc>
        <w:tc>
          <w:tcPr>
            <w:tcW w:w="1700" w:type="dxa"/>
            <w:tcBorders>
              <w:top w:val="nil"/>
              <w:left w:val="nil"/>
              <w:bottom w:val="single" w:sz="8" w:space="0" w:color="auto"/>
              <w:right w:val="single" w:sz="8" w:space="0" w:color="auto"/>
            </w:tcBorders>
            <w:shd w:val="clear" w:color="000000" w:fill="FFFFFF"/>
            <w:noWrap/>
            <w:vAlign w:val="center"/>
            <w:hideMark/>
          </w:tcPr>
          <w:p w:rsidR="007B47AB" w:rsidRPr="007B47AB" w:rsidRDefault="005226BE" w:rsidP="007B47A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w:t>
            </w:r>
            <w:r w:rsidR="007B47AB" w:rsidRPr="007B47AB">
              <w:rPr>
                <w:rFonts w:ascii="Times New Roman" w:eastAsia="Times New Roman" w:hAnsi="Times New Roman" w:cs="Times New Roman"/>
                <w:color w:val="000000"/>
                <w:sz w:val="24"/>
                <w:szCs w:val="24"/>
              </w:rPr>
              <w:t>%</w:t>
            </w:r>
          </w:p>
        </w:tc>
        <w:tc>
          <w:tcPr>
            <w:tcW w:w="1810" w:type="dxa"/>
            <w:tcBorders>
              <w:top w:val="nil"/>
              <w:left w:val="nil"/>
              <w:bottom w:val="single" w:sz="8" w:space="0" w:color="auto"/>
              <w:right w:val="single" w:sz="8" w:space="0" w:color="auto"/>
            </w:tcBorders>
            <w:shd w:val="clear" w:color="000000" w:fill="FFFFFF"/>
            <w:noWrap/>
            <w:vAlign w:val="center"/>
            <w:hideMark/>
          </w:tcPr>
          <w:p w:rsidR="007B47AB" w:rsidRPr="007B47AB" w:rsidRDefault="005226BE" w:rsidP="007B47A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35,2</w:t>
            </w:r>
            <w:r w:rsidR="007B47AB" w:rsidRPr="007B47AB">
              <w:rPr>
                <w:rFonts w:ascii="Times New Roman" w:eastAsia="Times New Roman" w:hAnsi="Times New Roman" w:cs="Times New Roman"/>
                <w:color w:val="000000"/>
                <w:sz w:val="24"/>
                <w:szCs w:val="24"/>
              </w:rPr>
              <w:t>%</w:t>
            </w:r>
          </w:p>
        </w:tc>
      </w:tr>
      <w:tr w:rsidR="007B47AB" w:rsidRPr="007B47AB" w:rsidTr="004D1705">
        <w:trPr>
          <w:trHeight w:val="2846"/>
        </w:trPr>
        <w:tc>
          <w:tcPr>
            <w:tcW w:w="640" w:type="dxa"/>
            <w:tcBorders>
              <w:top w:val="nil"/>
              <w:left w:val="single" w:sz="8" w:space="0" w:color="auto"/>
              <w:bottom w:val="single" w:sz="8" w:space="0" w:color="auto"/>
              <w:right w:val="single" w:sz="8" w:space="0" w:color="auto"/>
            </w:tcBorders>
            <w:shd w:val="clear" w:color="000000" w:fill="FFFFFF"/>
            <w:noWrap/>
            <w:vAlign w:val="center"/>
            <w:hideMark/>
          </w:tcPr>
          <w:p w:rsidR="007B47AB" w:rsidRPr="007B47AB" w:rsidRDefault="007B47AB" w:rsidP="007B47AB">
            <w:pPr>
              <w:spacing w:after="0" w:line="240" w:lineRule="auto"/>
              <w:jc w:val="center"/>
              <w:rPr>
                <w:rFonts w:ascii="Times New Roman" w:eastAsia="Times New Roman" w:hAnsi="Times New Roman" w:cs="Times New Roman"/>
                <w:color w:val="000000"/>
                <w:sz w:val="24"/>
                <w:szCs w:val="24"/>
              </w:rPr>
            </w:pPr>
            <w:r w:rsidRPr="007B47AB">
              <w:rPr>
                <w:rFonts w:ascii="Times New Roman" w:eastAsia="Times New Roman" w:hAnsi="Times New Roman" w:cs="Times New Roman"/>
                <w:color w:val="000000"/>
                <w:sz w:val="24"/>
                <w:szCs w:val="24"/>
              </w:rPr>
              <w:t>17</w:t>
            </w:r>
          </w:p>
        </w:tc>
        <w:tc>
          <w:tcPr>
            <w:tcW w:w="4756" w:type="dxa"/>
            <w:tcBorders>
              <w:top w:val="nil"/>
              <w:left w:val="nil"/>
              <w:bottom w:val="single" w:sz="8" w:space="0" w:color="auto"/>
              <w:right w:val="single" w:sz="8" w:space="0" w:color="auto"/>
            </w:tcBorders>
            <w:shd w:val="clear" w:color="000000" w:fill="FFFFFF"/>
            <w:vAlign w:val="center"/>
            <w:hideMark/>
          </w:tcPr>
          <w:p w:rsidR="007B47AB" w:rsidRPr="007B47AB" w:rsidRDefault="007B47AB" w:rsidP="007B47AB">
            <w:pPr>
              <w:spacing w:after="0" w:line="240" w:lineRule="auto"/>
              <w:rPr>
                <w:rFonts w:ascii="TimesNewRoman" w:eastAsia="Times New Roman" w:hAnsi="TimesNewRoman" w:cs="Times New Roman"/>
                <w:color w:val="000000"/>
                <w:sz w:val="24"/>
                <w:szCs w:val="24"/>
              </w:rPr>
            </w:pPr>
            <w:r w:rsidRPr="007B47AB">
              <w:rPr>
                <w:rFonts w:ascii="TimesNewRoman" w:eastAsia="Times New Roman" w:hAnsi="TimesNewRoman" w:cs="Times New Roman"/>
                <w:color w:val="000000"/>
                <w:sz w:val="24"/>
                <w:szCs w:val="24"/>
              </w:rPr>
              <w:t>Определение характера среды раствора кислот и щёлочей с помощью индикаторов. Качественные реакции на ионы в растворе (хлорид-, сульфат-, карбонат-, фосфа</w:t>
            </w:r>
            <w:proofErr w:type="gramStart"/>
            <w:r w:rsidRPr="007B47AB">
              <w:rPr>
                <w:rFonts w:ascii="TimesNewRoman" w:eastAsia="Times New Roman" w:hAnsi="TimesNewRoman" w:cs="Times New Roman"/>
                <w:color w:val="000000"/>
                <w:sz w:val="24"/>
                <w:szCs w:val="24"/>
              </w:rPr>
              <w:t>т-</w:t>
            </w:r>
            <w:proofErr w:type="gramEnd"/>
            <w:r w:rsidRPr="007B47AB">
              <w:rPr>
                <w:rFonts w:ascii="TimesNewRoman" w:eastAsia="Times New Roman" w:hAnsi="TimesNewRoman" w:cs="Times New Roman"/>
                <w:color w:val="000000"/>
                <w:sz w:val="24"/>
                <w:szCs w:val="24"/>
              </w:rPr>
              <w:t>, гидроксид-ионы; ионы аммония, бария, серебра, кальция, меди и железа). Получение газообразных веществ. Качественные реакции на газообразные вещества (кислород, водород, углекислый газ, аммиак).</w:t>
            </w:r>
          </w:p>
        </w:tc>
        <w:tc>
          <w:tcPr>
            <w:tcW w:w="1373" w:type="dxa"/>
            <w:tcBorders>
              <w:top w:val="nil"/>
              <w:left w:val="nil"/>
              <w:bottom w:val="single" w:sz="8" w:space="0" w:color="auto"/>
              <w:right w:val="single" w:sz="8" w:space="0" w:color="auto"/>
            </w:tcBorders>
            <w:shd w:val="clear" w:color="000000" w:fill="FFFFFF"/>
            <w:noWrap/>
            <w:vAlign w:val="center"/>
            <w:hideMark/>
          </w:tcPr>
          <w:p w:rsidR="007B47AB" w:rsidRPr="007B47AB" w:rsidRDefault="007B47AB" w:rsidP="007B47AB">
            <w:pPr>
              <w:spacing w:after="0" w:line="240" w:lineRule="auto"/>
              <w:jc w:val="center"/>
              <w:rPr>
                <w:rFonts w:ascii="Times New Roman" w:eastAsia="Times New Roman" w:hAnsi="Times New Roman" w:cs="Times New Roman"/>
                <w:color w:val="000000"/>
                <w:sz w:val="24"/>
                <w:szCs w:val="24"/>
              </w:rPr>
            </w:pPr>
            <w:proofErr w:type="gramStart"/>
            <w:r w:rsidRPr="007B47AB">
              <w:rPr>
                <w:rFonts w:ascii="Times New Roman" w:eastAsia="Times New Roman" w:hAnsi="Times New Roman" w:cs="Times New Roman"/>
                <w:color w:val="000000"/>
                <w:sz w:val="24"/>
                <w:szCs w:val="24"/>
              </w:rPr>
              <w:t>П</w:t>
            </w:r>
            <w:proofErr w:type="gramEnd"/>
          </w:p>
        </w:tc>
        <w:tc>
          <w:tcPr>
            <w:tcW w:w="1700" w:type="dxa"/>
            <w:tcBorders>
              <w:top w:val="nil"/>
              <w:left w:val="nil"/>
              <w:bottom w:val="single" w:sz="8" w:space="0" w:color="auto"/>
              <w:right w:val="single" w:sz="8" w:space="0" w:color="auto"/>
            </w:tcBorders>
            <w:shd w:val="clear" w:color="000000" w:fill="FFFFFF"/>
            <w:noWrap/>
            <w:vAlign w:val="center"/>
            <w:hideMark/>
          </w:tcPr>
          <w:p w:rsidR="007B47AB" w:rsidRPr="007B47AB" w:rsidRDefault="005226BE" w:rsidP="007B47A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49,7</w:t>
            </w:r>
            <w:r w:rsidR="007B47AB" w:rsidRPr="007B47AB">
              <w:rPr>
                <w:rFonts w:ascii="Times New Roman" w:eastAsia="Times New Roman" w:hAnsi="Times New Roman" w:cs="Times New Roman"/>
                <w:color w:val="000000"/>
                <w:sz w:val="24"/>
                <w:szCs w:val="24"/>
              </w:rPr>
              <w:t>%</w:t>
            </w:r>
          </w:p>
        </w:tc>
        <w:tc>
          <w:tcPr>
            <w:tcW w:w="1810" w:type="dxa"/>
            <w:tcBorders>
              <w:top w:val="nil"/>
              <w:left w:val="nil"/>
              <w:bottom w:val="single" w:sz="8" w:space="0" w:color="auto"/>
              <w:right w:val="single" w:sz="8" w:space="0" w:color="auto"/>
            </w:tcBorders>
            <w:shd w:val="clear" w:color="000000" w:fill="FFFFFF"/>
            <w:noWrap/>
            <w:vAlign w:val="center"/>
            <w:hideMark/>
          </w:tcPr>
          <w:p w:rsidR="007B47AB" w:rsidRPr="007B47AB" w:rsidRDefault="005226BE" w:rsidP="007B47A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37,2</w:t>
            </w:r>
            <w:r w:rsidR="007B47AB" w:rsidRPr="007B47AB">
              <w:rPr>
                <w:rFonts w:ascii="Times New Roman" w:eastAsia="Times New Roman" w:hAnsi="Times New Roman" w:cs="Times New Roman"/>
                <w:color w:val="000000"/>
                <w:sz w:val="24"/>
                <w:szCs w:val="24"/>
              </w:rPr>
              <w:t>%</w:t>
            </w:r>
          </w:p>
        </w:tc>
      </w:tr>
    </w:tbl>
    <w:p w:rsidR="007B47AB" w:rsidRDefault="007B47AB" w:rsidP="007037E2">
      <w:pPr>
        <w:autoSpaceDE w:val="0"/>
        <w:autoSpaceDN w:val="0"/>
        <w:adjustRightInd w:val="0"/>
        <w:spacing w:after="0" w:line="360" w:lineRule="auto"/>
        <w:ind w:left="426" w:firstLine="708"/>
        <w:jc w:val="both"/>
        <w:rPr>
          <w:rFonts w:ascii="Times New Roman" w:hAnsi="Times New Roman" w:cs="Times New Roman"/>
          <w:b/>
          <w:sz w:val="28"/>
          <w:szCs w:val="28"/>
        </w:rPr>
      </w:pPr>
    </w:p>
    <w:p w:rsidR="00F73803" w:rsidRDefault="00EE3A38" w:rsidP="007037E2">
      <w:pPr>
        <w:autoSpaceDE w:val="0"/>
        <w:autoSpaceDN w:val="0"/>
        <w:adjustRightInd w:val="0"/>
        <w:spacing w:after="0" w:line="360" w:lineRule="auto"/>
        <w:ind w:left="426"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Результат обучающихся образовательных организаций Поволжского округа полностью соответствует планируемому диапазону решаемости данных заданий</w:t>
      </w:r>
      <w:r w:rsidR="00406100">
        <w:rPr>
          <w:rFonts w:ascii="Times New Roman" w:eastAsia="Times New Roman" w:hAnsi="Times New Roman" w:cs="Times New Roman"/>
          <w:bCs/>
          <w:sz w:val="28"/>
          <w:szCs w:val="28"/>
        </w:rPr>
        <w:t xml:space="preserve"> и составил 49,7- 81,7%</w:t>
      </w:r>
      <w:r>
        <w:rPr>
          <w:rFonts w:ascii="Times New Roman" w:eastAsia="Times New Roman" w:hAnsi="Times New Roman" w:cs="Times New Roman"/>
          <w:bCs/>
          <w:sz w:val="28"/>
          <w:szCs w:val="28"/>
        </w:rPr>
        <w:t xml:space="preserve">. </w:t>
      </w:r>
    </w:p>
    <w:p w:rsidR="005226BE" w:rsidRPr="003E5E4A" w:rsidRDefault="007A66AE" w:rsidP="00EE3A38">
      <w:pPr>
        <w:autoSpaceDE w:val="0"/>
        <w:autoSpaceDN w:val="0"/>
        <w:adjustRightInd w:val="0"/>
        <w:spacing w:after="0" w:line="360" w:lineRule="auto"/>
        <w:ind w:left="426"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Лучше всег</w:t>
      </w:r>
      <w:r w:rsidR="005226BE">
        <w:rPr>
          <w:rFonts w:ascii="Times New Roman" w:eastAsia="Times New Roman" w:hAnsi="Times New Roman" w:cs="Times New Roman"/>
          <w:bCs/>
          <w:sz w:val="28"/>
          <w:szCs w:val="28"/>
        </w:rPr>
        <w:t xml:space="preserve">о школьники справились с заданием </w:t>
      </w:r>
      <w:r>
        <w:rPr>
          <w:rFonts w:ascii="Times New Roman" w:eastAsia="Times New Roman" w:hAnsi="Times New Roman" w:cs="Times New Roman"/>
          <w:bCs/>
          <w:sz w:val="28"/>
          <w:szCs w:val="28"/>
        </w:rPr>
        <w:t xml:space="preserve">№ </w:t>
      </w:r>
      <w:r w:rsidR="005226BE">
        <w:rPr>
          <w:rFonts w:ascii="Times New Roman" w:eastAsia="Times New Roman" w:hAnsi="Times New Roman" w:cs="Times New Roman"/>
          <w:bCs/>
          <w:sz w:val="28"/>
          <w:szCs w:val="28"/>
        </w:rPr>
        <w:t>4</w:t>
      </w:r>
      <w:r w:rsidR="00974905">
        <w:rPr>
          <w:rFonts w:ascii="Times New Roman" w:eastAsia="Times New Roman" w:hAnsi="Times New Roman" w:cs="Times New Roman"/>
          <w:bCs/>
          <w:sz w:val="28"/>
          <w:szCs w:val="28"/>
        </w:rPr>
        <w:t xml:space="preserve"> (</w:t>
      </w:r>
      <w:r w:rsidR="005226BE">
        <w:rPr>
          <w:rFonts w:ascii="Times New Roman" w:eastAsia="Times New Roman" w:hAnsi="Times New Roman" w:cs="Times New Roman"/>
          <w:bCs/>
          <w:sz w:val="28"/>
          <w:szCs w:val="28"/>
        </w:rPr>
        <w:t>81,7</w:t>
      </w:r>
      <w:r w:rsidR="00974905">
        <w:rPr>
          <w:rFonts w:ascii="Times New Roman" w:eastAsia="Times New Roman" w:hAnsi="Times New Roman" w:cs="Times New Roman"/>
          <w:bCs/>
          <w:sz w:val="28"/>
          <w:szCs w:val="28"/>
        </w:rPr>
        <w:t>% выполнения</w:t>
      </w:r>
      <w:r w:rsidR="00D5623E">
        <w:rPr>
          <w:rFonts w:ascii="Times New Roman" w:eastAsia="Times New Roman" w:hAnsi="Times New Roman" w:cs="Times New Roman"/>
          <w:bCs/>
          <w:sz w:val="28"/>
          <w:szCs w:val="28"/>
        </w:rPr>
        <w:t xml:space="preserve">, доля </w:t>
      </w:r>
      <w:proofErr w:type="gramStart"/>
      <w:r w:rsidR="00D5623E">
        <w:rPr>
          <w:rFonts w:ascii="Times New Roman" w:eastAsia="Times New Roman" w:hAnsi="Times New Roman" w:cs="Times New Roman"/>
          <w:bCs/>
          <w:sz w:val="28"/>
          <w:szCs w:val="28"/>
        </w:rPr>
        <w:t>справившихся</w:t>
      </w:r>
      <w:proofErr w:type="gramEnd"/>
      <w:r w:rsidR="00D5623E">
        <w:rPr>
          <w:rFonts w:ascii="Times New Roman" w:eastAsia="Times New Roman" w:hAnsi="Times New Roman" w:cs="Times New Roman"/>
          <w:bCs/>
          <w:sz w:val="28"/>
          <w:szCs w:val="28"/>
        </w:rPr>
        <w:t xml:space="preserve"> полностью – </w:t>
      </w:r>
      <w:r w:rsidR="005226BE">
        <w:rPr>
          <w:rFonts w:ascii="Times New Roman" w:eastAsia="Times New Roman" w:hAnsi="Times New Roman" w:cs="Times New Roman"/>
          <w:bCs/>
          <w:sz w:val="28"/>
          <w:szCs w:val="28"/>
        </w:rPr>
        <w:t>73,1</w:t>
      </w:r>
      <w:r w:rsidR="00D5623E">
        <w:rPr>
          <w:rFonts w:ascii="Times New Roman" w:eastAsia="Times New Roman" w:hAnsi="Times New Roman" w:cs="Times New Roman"/>
          <w:bCs/>
          <w:sz w:val="28"/>
          <w:szCs w:val="28"/>
        </w:rPr>
        <w:t>%</w:t>
      </w:r>
      <w:r w:rsidR="00974905">
        <w:rPr>
          <w:rFonts w:ascii="Times New Roman" w:eastAsia="Times New Roman" w:hAnsi="Times New Roman" w:cs="Times New Roman"/>
          <w:bCs/>
          <w:sz w:val="28"/>
          <w:szCs w:val="28"/>
        </w:rPr>
        <w:t>)</w:t>
      </w:r>
      <w:r w:rsidR="003E5E4A">
        <w:rPr>
          <w:rFonts w:ascii="Times New Roman" w:eastAsia="Times New Roman" w:hAnsi="Times New Roman" w:cs="Times New Roman"/>
          <w:bCs/>
          <w:sz w:val="28"/>
          <w:szCs w:val="28"/>
        </w:rPr>
        <w:t xml:space="preserve"> - </w:t>
      </w:r>
      <w:r w:rsidR="003E5E4A" w:rsidRPr="003E5E4A">
        <w:rPr>
          <w:rFonts w:ascii="Times New Roman" w:eastAsia="Times New Roman" w:hAnsi="Times New Roman" w:cs="Times New Roman"/>
          <w:bCs/>
          <w:sz w:val="28"/>
          <w:szCs w:val="28"/>
        </w:rPr>
        <w:t>«</w:t>
      </w:r>
      <w:r w:rsidR="005226BE" w:rsidRPr="007B47AB">
        <w:rPr>
          <w:rFonts w:ascii="TimesNewRoman" w:eastAsia="Times New Roman" w:hAnsi="TimesNewRoman" w:cs="Times New Roman"/>
          <w:color w:val="000000"/>
          <w:sz w:val="28"/>
          <w:szCs w:val="28"/>
        </w:rPr>
        <w:t>Валентность. Степень окисления химических элементов</w:t>
      </w:r>
      <w:r w:rsidR="003E5E4A" w:rsidRPr="003E5E4A">
        <w:rPr>
          <w:rFonts w:ascii="TimesNewRoman" w:eastAsia="Times New Roman" w:hAnsi="TimesNewRoman" w:cs="Times New Roman"/>
          <w:color w:val="000000"/>
          <w:sz w:val="28"/>
          <w:szCs w:val="28"/>
        </w:rPr>
        <w:t>»</w:t>
      </w:r>
      <w:r w:rsidR="003E5E4A">
        <w:rPr>
          <w:rFonts w:ascii="TimesNewRoman" w:eastAsia="Times New Roman" w:hAnsi="TimesNewRoman" w:cs="Times New Roman"/>
          <w:color w:val="000000"/>
          <w:sz w:val="28"/>
          <w:szCs w:val="28"/>
        </w:rPr>
        <w:t>.</w:t>
      </w:r>
    </w:p>
    <w:p w:rsidR="003E5E4A" w:rsidRPr="008B26BD" w:rsidRDefault="008B26BD" w:rsidP="0040143A">
      <w:pPr>
        <w:autoSpaceDE w:val="0"/>
        <w:autoSpaceDN w:val="0"/>
        <w:adjustRightInd w:val="0"/>
        <w:spacing w:after="0" w:line="360" w:lineRule="auto"/>
        <w:ind w:left="426"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Обучающиеся показали высокие результаты в </w:t>
      </w:r>
      <w:r w:rsidRPr="008B26BD">
        <w:rPr>
          <w:rFonts w:ascii="TimesNewRoman" w:eastAsiaTheme="minorHAnsi" w:hAnsi="TimesNewRoman" w:cs="TimesNewRoman"/>
          <w:sz w:val="28"/>
          <w:szCs w:val="28"/>
          <w:lang w:eastAsia="en-US"/>
        </w:rPr>
        <w:t>умени</w:t>
      </w:r>
      <w:r>
        <w:rPr>
          <w:rFonts w:ascii="TimesNewRoman" w:eastAsiaTheme="minorHAnsi" w:hAnsi="TimesNewRoman" w:cs="TimesNewRoman"/>
          <w:sz w:val="28"/>
          <w:szCs w:val="28"/>
          <w:lang w:eastAsia="en-US"/>
        </w:rPr>
        <w:t>и</w:t>
      </w:r>
      <w:r w:rsidRPr="008B26BD">
        <w:rPr>
          <w:rFonts w:ascii="TimesNewRoman" w:eastAsiaTheme="minorHAnsi" w:hAnsi="TimesNewRoman" w:cs="TimesNewRoman"/>
          <w:sz w:val="28"/>
          <w:szCs w:val="28"/>
          <w:lang w:eastAsia="en-US"/>
        </w:rPr>
        <w:t xml:space="preserve"> характеризовать химические свойства основных классов неорганических веществ (оксидов, кислот, оснований и солей)</w:t>
      </w:r>
      <w:r>
        <w:rPr>
          <w:rFonts w:ascii="TimesNewRoman" w:eastAsiaTheme="minorHAnsi" w:hAnsi="TimesNewRoman" w:cs="TimesNewRoman"/>
          <w:sz w:val="28"/>
          <w:szCs w:val="28"/>
          <w:lang w:eastAsia="en-US"/>
        </w:rPr>
        <w:t>, о</w:t>
      </w:r>
      <w:r w:rsidR="003E5E4A" w:rsidRPr="008B26BD">
        <w:rPr>
          <w:rFonts w:ascii="TimesNewRoman" w:eastAsiaTheme="minorHAnsi" w:hAnsi="TimesNewRoman" w:cs="TimesNewRoman"/>
          <w:sz w:val="28"/>
          <w:szCs w:val="28"/>
          <w:lang w:eastAsia="en-US"/>
        </w:rPr>
        <w:t>сознани</w:t>
      </w:r>
      <w:r>
        <w:rPr>
          <w:rFonts w:ascii="TimesNewRoman" w:eastAsiaTheme="minorHAnsi" w:hAnsi="TimesNewRoman" w:cs="TimesNewRoman"/>
          <w:sz w:val="28"/>
          <w:szCs w:val="28"/>
          <w:lang w:eastAsia="en-US"/>
        </w:rPr>
        <w:t>и</w:t>
      </w:r>
      <w:r w:rsidR="003E5E4A" w:rsidRPr="008B26BD">
        <w:rPr>
          <w:rFonts w:ascii="TimesNewRoman" w:eastAsiaTheme="minorHAnsi" w:hAnsi="TimesNewRoman" w:cs="TimesNewRoman"/>
          <w:sz w:val="28"/>
          <w:szCs w:val="28"/>
          <w:lang w:eastAsia="en-US"/>
        </w:rPr>
        <w:t xml:space="preserve"> химических превращений неорганических и органических веществ как основы многих явлений живой и неживой природы</w:t>
      </w:r>
      <w:r>
        <w:rPr>
          <w:rFonts w:ascii="TimesNewRoman" w:eastAsiaTheme="minorHAnsi" w:hAnsi="TimesNewRoman" w:cs="TimesNewRoman"/>
          <w:sz w:val="28"/>
          <w:szCs w:val="28"/>
          <w:lang w:eastAsia="en-US"/>
        </w:rPr>
        <w:t xml:space="preserve"> (линии 9 и 12). Наиболее сложным для выполнения оказалось задание 17 (</w:t>
      </w:r>
      <w:r w:rsidRPr="008B26BD">
        <w:rPr>
          <w:rFonts w:ascii="TimesNewRoman" w:eastAsiaTheme="minorHAnsi" w:hAnsi="TimesNewRoman" w:cs="TimesNewRoman"/>
          <w:sz w:val="28"/>
          <w:szCs w:val="28"/>
          <w:lang w:eastAsia="en-US"/>
        </w:rPr>
        <w:t xml:space="preserve">решаемость  </w:t>
      </w:r>
      <w:r w:rsidRPr="008B26BD">
        <w:rPr>
          <w:rFonts w:ascii="Times New Roman" w:eastAsia="Times New Roman" w:hAnsi="Times New Roman" w:cs="Times New Roman"/>
          <w:color w:val="000000"/>
          <w:sz w:val="28"/>
          <w:szCs w:val="28"/>
        </w:rPr>
        <w:t>49,7</w:t>
      </w:r>
      <w:r w:rsidRPr="007B47AB">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r w:rsidR="0040143A">
        <w:rPr>
          <w:rFonts w:ascii="Times New Roman" w:eastAsia="Times New Roman" w:hAnsi="Times New Roman" w:cs="Times New Roman"/>
          <w:color w:val="000000"/>
          <w:sz w:val="28"/>
          <w:szCs w:val="28"/>
        </w:rPr>
        <w:t xml:space="preserve">, которое требовало от школьников продемонстрировать </w:t>
      </w:r>
      <w:r w:rsidRPr="008B26BD">
        <w:rPr>
          <w:rFonts w:ascii="TimesNewRoman" w:eastAsiaTheme="minorHAnsi" w:hAnsi="TimesNewRoman" w:cs="TimesNewRoman"/>
          <w:sz w:val="28"/>
          <w:szCs w:val="28"/>
          <w:lang w:eastAsia="en-US"/>
        </w:rPr>
        <w:t>использовани</w:t>
      </w:r>
      <w:r w:rsidR="0040143A">
        <w:rPr>
          <w:rFonts w:ascii="TimesNewRoman" w:eastAsiaTheme="minorHAnsi" w:hAnsi="TimesNewRoman" w:cs="TimesNewRoman"/>
          <w:sz w:val="28"/>
          <w:szCs w:val="28"/>
          <w:lang w:eastAsia="en-US"/>
        </w:rPr>
        <w:t>е</w:t>
      </w:r>
      <w:r w:rsidRPr="008B26BD">
        <w:rPr>
          <w:rFonts w:ascii="TimesNewRoman" w:eastAsiaTheme="minorHAnsi" w:hAnsi="TimesNewRoman" w:cs="TimesNewRoman"/>
          <w:sz w:val="28"/>
          <w:szCs w:val="28"/>
          <w:lang w:eastAsia="en-US"/>
        </w:rPr>
        <w:t xml:space="preserve"> различных</w:t>
      </w:r>
      <w:r>
        <w:rPr>
          <w:rFonts w:ascii="TimesNewRoman" w:eastAsiaTheme="minorHAnsi" w:hAnsi="TimesNewRoman" w:cs="TimesNewRoman"/>
          <w:sz w:val="28"/>
          <w:szCs w:val="28"/>
          <w:lang w:eastAsia="en-US"/>
        </w:rPr>
        <w:t xml:space="preserve"> </w:t>
      </w:r>
      <w:r w:rsidRPr="008B26BD">
        <w:rPr>
          <w:rFonts w:ascii="TimesNewRoman" w:eastAsiaTheme="minorHAnsi" w:hAnsi="TimesNewRoman" w:cs="TimesNewRoman"/>
          <w:sz w:val="28"/>
          <w:szCs w:val="28"/>
          <w:lang w:eastAsia="en-US"/>
        </w:rPr>
        <w:t>методов изучения веществ:</w:t>
      </w:r>
      <w:r>
        <w:rPr>
          <w:rFonts w:ascii="TimesNewRoman" w:eastAsiaTheme="minorHAnsi" w:hAnsi="TimesNewRoman" w:cs="TimesNewRoman"/>
          <w:sz w:val="28"/>
          <w:szCs w:val="28"/>
          <w:lang w:eastAsia="en-US"/>
        </w:rPr>
        <w:t xml:space="preserve"> </w:t>
      </w:r>
      <w:r w:rsidRPr="008B26BD">
        <w:rPr>
          <w:rFonts w:ascii="TimesNewRoman" w:eastAsiaTheme="minorHAnsi" w:hAnsi="TimesNewRoman" w:cs="TimesNewRoman"/>
          <w:sz w:val="28"/>
          <w:szCs w:val="28"/>
          <w:lang w:eastAsia="en-US"/>
        </w:rPr>
        <w:t>наблюдения за их</w:t>
      </w:r>
      <w:r>
        <w:rPr>
          <w:rFonts w:ascii="TimesNewRoman" w:eastAsiaTheme="minorHAnsi" w:hAnsi="TimesNewRoman" w:cs="TimesNewRoman"/>
          <w:sz w:val="28"/>
          <w:szCs w:val="28"/>
          <w:lang w:eastAsia="en-US"/>
        </w:rPr>
        <w:t xml:space="preserve"> </w:t>
      </w:r>
      <w:r w:rsidRPr="008B26BD">
        <w:rPr>
          <w:rFonts w:ascii="TimesNewRoman" w:eastAsiaTheme="minorHAnsi" w:hAnsi="TimesNewRoman" w:cs="TimesNewRoman"/>
          <w:sz w:val="28"/>
          <w:szCs w:val="28"/>
          <w:lang w:eastAsia="en-US"/>
        </w:rPr>
        <w:t>превращениями при</w:t>
      </w:r>
      <w:r>
        <w:rPr>
          <w:rFonts w:ascii="TimesNewRoman" w:eastAsiaTheme="minorHAnsi" w:hAnsi="TimesNewRoman" w:cs="TimesNewRoman"/>
          <w:sz w:val="28"/>
          <w:szCs w:val="28"/>
          <w:lang w:eastAsia="en-US"/>
        </w:rPr>
        <w:t xml:space="preserve"> </w:t>
      </w:r>
      <w:r w:rsidRPr="008B26BD">
        <w:rPr>
          <w:rFonts w:ascii="TimesNewRoman" w:eastAsiaTheme="minorHAnsi" w:hAnsi="TimesNewRoman" w:cs="TimesNewRoman"/>
          <w:sz w:val="28"/>
          <w:szCs w:val="28"/>
          <w:lang w:eastAsia="en-US"/>
        </w:rPr>
        <w:t>проведении несложных</w:t>
      </w:r>
      <w:r>
        <w:rPr>
          <w:rFonts w:ascii="TimesNewRoman" w:eastAsiaTheme="minorHAnsi" w:hAnsi="TimesNewRoman" w:cs="TimesNewRoman"/>
          <w:sz w:val="28"/>
          <w:szCs w:val="28"/>
          <w:lang w:eastAsia="en-US"/>
        </w:rPr>
        <w:t xml:space="preserve"> </w:t>
      </w:r>
      <w:r w:rsidRPr="008B26BD">
        <w:rPr>
          <w:rFonts w:ascii="TimesNewRoman" w:eastAsiaTheme="minorHAnsi" w:hAnsi="TimesNewRoman" w:cs="TimesNewRoman"/>
          <w:sz w:val="28"/>
          <w:szCs w:val="28"/>
          <w:lang w:eastAsia="en-US"/>
        </w:rPr>
        <w:t>химических экспериментов</w:t>
      </w:r>
      <w:r>
        <w:rPr>
          <w:rFonts w:ascii="TimesNewRoman" w:eastAsiaTheme="minorHAnsi" w:hAnsi="TimesNewRoman" w:cs="TimesNewRoman"/>
          <w:sz w:val="28"/>
          <w:szCs w:val="28"/>
          <w:lang w:eastAsia="en-US"/>
        </w:rPr>
        <w:t xml:space="preserve"> </w:t>
      </w:r>
      <w:r w:rsidRPr="008B26BD">
        <w:rPr>
          <w:rFonts w:ascii="TimesNewRoman" w:eastAsiaTheme="minorHAnsi" w:hAnsi="TimesNewRoman" w:cs="TimesNewRoman"/>
          <w:sz w:val="28"/>
          <w:szCs w:val="28"/>
          <w:lang w:eastAsia="en-US"/>
        </w:rPr>
        <w:t>с использованием</w:t>
      </w:r>
      <w:r>
        <w:rPr>
          <w:rFonts w:ascii="TimesNewRoman" w:eastAsiaTheme="minorHAnsi" w:hAnsi="TimesNewRoman" w:cs="TimesNewRoman"/>
          <w:sz w:val="28"/>
          <w:szCs w:val="28"/>
          <w:lang w:eastAsia="en-US"/>
        </w:rPr>
        <w:t xml:space="preserve"> </w:t>
      </w:r>
      <w:r w:rsidRPr="008B26BD">
        <w:rPr>
          <w:rFonts w:ascii="TimesNewRoman" w:eastAsiaTheme="minorHAnsi" w:hAnsi="TimesNewRoman" w:cs="TimesNewRoman"/>
          <w:sz w:val="28"/>
          <w:szCs w:val="28"/>
          <w:lang w:eastAsia="en-US"/>
        </w:rPr>
        <w:t>лабораторного оборудования</w:t>
      </w:r>
      <w:r>
        <w:rPr>
          <w:rFonts w:ascii="TimesNewRoman" w:eastAsiaTheme="minorHAnsi" w:hAnsi="TimesNewRoman" w:cs="TimesNewRoman"/>
          <w:sz w:val="28"/>
          <w:szCs w:val="28"/>
          <w:lang w:eastAsia="en-US"/>
        </w:rPr>
        <w:t xml:space="preserve"> </w:t>
      </w:r>
      <w:r w:rsidRPr="008B26BD">
        <w:rPr>
          <w:rFonts w:ascii="TimesNewRoman" w:eastAsiaTheme="minorHAnsi" w:hAnsi="TimesNewRoman" w:cs="TimesNewRoman"/>
          <w:sz w:val="28"/>
          <w:szCs w:val="28"/>
          <w:lang w:eastAsia="en-US"/>
        </w:rPr>
        <w:t>и приборов</w:t>
      </w:r>
      <w:r w:rsidR="0040143A">
        <w:rPr>
          <w:rFonts w:ascii="TimesNewRoman" w:eastAsiaTheme="minorHAnsi" w:hAnsi="TimesNewRoman" w:cs="TimesNewRoman"/>
          <w:sz w:val="28"/>
          <w:szCs w:val="28"/>
          <w:lang w:eastAsia="en-US"/>
        </w:rPr>
        <w:t xml:space="preserve"> (</w:t>
      </w:r>
      <w:r w:rsidR="0040143A">
        <w:rPr>
          <w:rFonts w:ascii="Times New Roman" w:eastAsiaTheme="minorHAnsi" w:hAnsi="Times New Roman" w:cs="Times New Roman"/>
          <w:bCs/>
          <w:iCs/>
          <w:sz w:val="28"/>
          <w:szCs w:val="28"/>
          <w:lang w:eastAsia="en-US"/>
        </w:rPr>
        <w:t>Умение п</w:t>
      </w:r>
      <w:r w:rsidR="0040143A" w:rsidRPr="0040143A">
        <w:rPr>
          <w:rFonts w:ascii="Times New Roman" w:eastAsiaTheme="minorHAnsi" w:hAnsi="Times New Roman" w:cs="Times New Roman"/>
          <w:bCs/>
          <w:iCs/>
          <w:sz w:val="28"/>
          <w:szCs w:val="28"/>
          <w:lang w:eastAsia="en-US"/>
        </w:rPr>
        <w:t xml:space="preserve">роводить опыты /распознавать опытным путём </w:t>
      </w:r>
      <w:r w:rsidR="0040143A">
        <w:rPr>
          <w:rFonts w:ascii="Times New Roman" w:eastAsiaTheme="minorHAnsi" w:hAnsi="Times New Roman" w:cs="Times New Roman"/>
          <w:bCs/>
          <w:iCs/>
          <w:sz w:val="28"/>
          <w:szCs w:val="28"/>
          <w:lang w:eastAsia="en-US"/>
        </w:rPr>
        <w:t>р</w:t>
      </w:r>
      <w:r w:rsidR="0040143A" w:rsidRPr="0040143A">
        <w:rPr>
          <w:rFonts w:ascii="Times New Roman" w:eastAsiaTheme="minorHAnsi" w:hAnsi="Times New Roman" w:cs="Times New Roman"/>
          <w:sz w:val="28"/>
          <w:szCs w:val="28"/>
          <w:lang w:eastAsia="en-US"/>
        </w:rPr>
        <w:t>астворы кислот и щелочей по изменению окраски индикатора, кислоты, щёлочи и соли по наличию в их растворах хлорид-,</w:t>
      </w:r>
      <w:r w:rsidR="0040143A">
        <w:rPr>
          <w:rFonts w:ascii="Times New Roman" w:eastAsiaTheme="minorHAnsi" w:hAnsi="Times New Roman" w:cs="Times New Roman"/>
          <w:sz w:val="28"/>
          <w:szCs w:val="28"/>
          <w:lang w:eastAsia="en-US"/>
        </w:rPr>
        <w:t xml:space="preserve"> </w:t>
      </w:r>
      <w:r w:rsidR="0040143A" w:rsidRPr="0040143A">
        <w:rPr>
          <w:rFonts w:ascii="Times New Roman" w:eastAsiaTheme="minorHAnsi" w:hAnsi="Times New Roman" w:cs="Times New Roman"/>
          <w:sz w:val="28"/>
          <w:szCs w:val="28"/>
          <w:lang w:eastAsia="en-US"/>
        </w:rPr>
        <w:t>сульфа</w:t>
      </w:r>
      <w:proofErr w:type="gramStart"/>
      <w:r w:rsidR="0040143A" w:rsidRPr="0040143A">
        <w:rPr>
          <w:rFonts w:ascii="Times New Roman" w:eastAsiaTheme="minorHAnsi" w:hAnsi="Times New Roman" w:cs="Times New Roman"/>
          <w:sz w:val="28"/>
          <w:szCs w:val="28"/>
          <w:lang w:eastAsia="en-US"/>
        </w:rPr>
        <w:t>т-</w:t>
      </w:r>
      <w:proofErr w:type="gramEnd"/>
      <w:r w:rsidR="0040143A" w:rsidRPr="0040143A">
        <w:rPr>
          <w:rFonts w:ascii="Times New Roman" w:eastAsiaTheme="minorHAnsi" w:hAnsi="Times New Roman" w:cs="Times New Roman"/>
          <w:sz w:val="28"/>
          <w:szCs w:val="28"/>
          <w:lang w:eastAsia="en-US"/>
        </w:rPr>
        <w:t>, карбонат-ионов и иона аммония</w:t>
      </w:r>
      <w:r w:rsidR="0040143A">
        <w:rPr>
          <w:rFonts w:ascii="TimesNewRoman" w:eastAsiaTheme="minorHAnsi" w:hAnsi="TimesNewRoman" w:cs="TimesNewRoman"/>
          <w:sz w:val="28"/>
          <w:szCs w:val="28"/>
          <w:lang w:eastAsia="en-US"/>
        </w:rPr>
        <w:t>).</w:t>
      </w:r>
      <w:r w:rsidR="0040143A" w:rsidRPr="0040143A">
        <w:rPr>
          <w:rFonts w:ascii="Times New Roman" w:eastAsiaTheme="minorHAnsi" w:hAnsi="Times New Roman" w:cs="Times New Roman"/>
          <w:sz w:val="28"/>
          <w:szCs w:val="28"/>
          <w:lang w:eastAsia="en-US"/>
        </w:rPr>
        <w:t xml:space="preserve"> </w:t>
      </w:r>
      <w:r w:rsidR="0040143A">
        <w:rPr>
          <w:rFonts w:ascii="Times New Roman" w:eastAsiaTheme="minorHAnsi" w:hAnsi="Times New Roman" w:cs="Times New Roman"/>
          <w:sz w:val="28"/>
          <w:szCs w:val="28"/>
          <w:lang w:eastAsia="en-US"/>
        </w:rPr>
        <w:t>Для качественного выполнения такого задания необходимы глубокие знания и понимание сути химических процессов, умение проводить «мысленный» эксперимент.</w:t>
      </w:r>
    </w:p>
    <w:p w:rsidR="003E5E4A" w:rsidRDefault="003E5E4A" w:rsidP="00EE3A38">
      <w:pPr>
        <w:autoSpaceDE w:val="0"/>
        <w:autoSpaceDN w:val="0"/>
        <w:adjustRightInd w:val="0"/>
        <w:spacing w:after="0" w:line="360" w:lineRule="auto"/>
        <w:ind w:left="426" w:firstLine="708"/>
        <w:jc w:val="both"/>
        <w:rPr>
          <w:rFonts w:ascii="Times New Roman" w:eastAsia="Times New Roman" w:hAnsi="Times New Roman" w:cs="Times New Roman"/>
          <w:bCs/>
          <w:sz w:val="28"/>
          <w:szCs w:val="28"/>
        </w:rPr>
      </w:pPr>
    </w:p>
    <w:p w:rsidR="004D1705" w:rsidRDefault="004D1705" w:rsidP="00EE3A38">
      <w:pPr>
        <w:autoSpaceDE w:val="0"/>
        <w:autoSpaceDN w:val="0"/>
        <w:adjustRightInd w:val="0"/>
        <w:spacing w:after="0" w:line="360" w:lineRule="auto"/>
        <w:ind w:left="426" w:firstLine="708"/>
        <w:jc w:val="both"/>
        <w:rPr>
          <w:rFonts w:ascii="Times New Roman" w:eastAsia="Times New Roman" w:hAnsi="Times New Roman" w:cs="Times New Roman"/>
          <w:bCs/>
          <w:sz w:val="28"/>
          <w:szCs w:val="28"/>
        </w:rPr>
      </w:pPr>
    </w:p>
    <w:p w:rsidR="00BD6310" w:rsidRDefault="00BD6310" w:rsidP="00BD6310">
      <w:pPr>
        <w:autoSpaceDE w:val="0"/>
        <w:autoSpaceDN w:val="0"/>
        <w:adjustRightInd w:val="0"/>
        <w:spacing w:after="0" w:line="360" w:lineRule="auto"/>
        <w:ind w:left="426" w:firstLine="708"/>
        <w:jc w:val="center"/>
        <w:rPr>
          <w:rFonts w:ascii="Times New Roman" w:hAnsi="Times New Roman" w:cs="Times New Roman"/>
          <w:i/>
          <w:sz w:val="28"/>
          <w:szCs w:val="28"/>
        </w:rPr>
      </w:pPr>
      <w:r>
        <w:rPr>
          <w:rFonts w:ascii="Times New Roman" w:hAnsi="Times New Roman" w:cs="Times New Roman"/>
          <w:i/>
          <w:sz w:val="28"/>
          <w:szCs w:val="28"/>
        </w:rPr>
        <w:t xml:space="preserve">Высокий </w:t>
      </w:r>
      <w:r w:rsidRPr="0064451D">
        <w:rPr>
          <w:rFonts w:ascii="Times New Roman" w:hAnsi="Times New Roman" w:cs="Times New Roman"/>
          <w:i/>
          <w:spacing w:val="-3"/>
          <w:sz w:val="28"/>
          <w:szCs w:val="28"/>
        </w:rPr>
        <w:t xml:space="preserve"> </w:t>
      </w:r>
      <w:r w:rsidRPr="0064451D">
        <w:rPr>
          <w:rFonts w:ascii="Times New Roman" w:hAnsi="Times New Roman" w:cs="Times New Roman"/>
          <w:i/>
          <w:sz w:val="28"/>
          <w:szCs w:val="28"/>
        </w:rPr>
        <w:t>уровень</w:t>
      </w:r>
      <w:r w:rsidRPr="0064451D">
        <w:rPr>
          <w:rFonts w:ascii="Times New Roman" w:hAnsi="Times New Roman" w:cs="Times New Roman"/>
          <w:i/>
          <w:spacing w:val="-2"/>
          <w:sz w:val="28"/>
          <w:szCs w:val="28"/>
        </w:rPr>
        <w:t xml:space="preserve"> </w:t>
      </w:r>
      <w:r w:rsidRPr="0064451D">
        <w:rPr>
          <w:rFonts w:ascii="Times New Roman" w:hAnsi="Times New Roman" w:cs="Times New Roman"/>
          <w:i/>
          <w:sz w:val="28"/>
          <w:szCs w:val="28"/>
        </w:rPr>
        <w:t>сложности</w:t>
      </w:r>
      <w:r w:rsidRPr="0064451D">
        <w:rPr>
          <w:rFonts w:ascii="Times New Roman" w:hAnsi="Times New Roman" w:cs="Times New Roman"/>
          <w:i/>
          <w:spacing w:val="1"/>
          <w:sz w:val="28"/>
          <w:szCs w:val="28"/>
        </w:rPr>
        <w:t xml:space="preserve"> </w:t>
      </w:r>
      <w:r w:rsidRPr="0064451D">
        <w:rPr>
          <w:rFonts w:ascii="Times New Roman" w:hAnsi="Times New Roman" w:cs="Times New Roman"/>
          <w:i/>
          <w:sz w:val="28"/>
          <w:szCs w:val="28"/>
        </w:rPr>
        <w:t>(часть</w:t>
      </w:r>
      <w:r w:rsidRPr="0064451D">
        <w:rPr>
          <w:rFonts w:ascii="Times New Roman" w:hAnsi="Times New Roman" w:cs="Times New Roman"/>
          <w:i/>
          <w:spacing w:val="-4"/>
          <w:sz w:val="28"/>
          <w:szCs w:val="28"/>
        </w:rPr>
        <w:t xml:space="preserve"> </w:t>
      </w:r>
      <w:r>
        <w:rPr>
          <w:rFonts w:ascii="Times New Roman" w:hAnsi="Times New Roman" w:cs="Times New Roman"/>
          <w:i/>
          <w:sz w:val="28"/>
          <w:szCs w:val="28"/>
        </w:rPr>
        <w:t>2)</w:t>
      </w:r>
    </w:p>
    <w:p w:rsidR="00BD6310" w:rsidRDefault="00BD6310" w:rsidP="00EE3A38">
      <w:pPr>
        <w:autoSpaceDE w:val="0"/>
        <w:autoSpaceDN w:val="0"/>
        <w:adjustRightInd w:val="0"/>
        <w:spacing w:after="0" w:line="360" w:lineRule="auto"/>
        <w:ind w:left="426" w:firstLine="708"/>
        <w:jc w:val="both"/>
        <w:rPr>
          <w:rFonts w:ascii="Times New Roman" w:hAnsi="Times New Roman" w:cs="Times New Roman"/>
          <w:b/>
          <w:sz w:val="28"/>
          <w:szCs w:val="28"/>
        </w:rPr>
      </w:pPr>
      <w:r w:rsidRPr="00BD6310">
        <w:rPr>
          <w:rFonts w:ascii="Times New Roman" w:hAnsi="Times New Roman" w:cs="Times New Roman"/>
          <w:sz w:val="28"/>
          <w:szCs w:val="28"/>
        </w:rPr>
        <w:t xml:space="preserve">Задания высокого уровня имеют планируемый процент выполнения </w:t>
      </w:r>
      <w:r w:rsidR="00292342">
        <w:rPr>
          <w:rFonts w:ascii="Times New Roman" w:hAnsi="Times New Roman" w:cs="Times New Roman"/>
          <w:b/>
          <w:sz w:val="28"/>
          <w:szCs w:val="28"/>
        </w:rPr>
        <w:t>не менее 2</w:t>
      </w:r>
      <w:r w:rsidRPr="00BD6310">
        <w:rPr>
          <w:rFonts w:ascii="Times New Roman" w:hAnsi="Times New Roman" w:cs="Times New Roman"/>
          <w:b/>
          <w:sz w:val="28"/>
          <w:szCs w:val="28"/>
        </w:rPr>
        <w:t>0%.</w:t>
      </w:r>
    </w:p>
    <w:tbl>
      <w:tblPr>
        <w:tblW w:w="10788" w:type="dxa"/>
        <w:tblInd w:w="93" w:type="dxa"/>
        <w:tblLayout w:type="fixed"/>
        <w:tblLook w:val="04A0"/>
      </w:tblPr>
      <w:tblGrid>
        <w:gridCol w:w="1240"/>
        <w:gridCol w:w="5154"/>
        <w:gridCol w:w="1464"/>
        <w:gridCol w:w="1465"/>
        <w:gridCol w:w="1465"/>
      </w:tblGrid>
      <w:tr w:rsidR="00406100" w:rsidRPr="00406100" w:rsidTr="00406100">
        <w:trPr>
          <w:trHeight w:val="1149"/>
        </w:trPr>
        <w:tc>
          <w:tcPr>
            <w:tcW w:w="1240"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40143A" w:rsidRPr="0040143A" w:rsidRDefault="0040143A" w:rsidP="00406100">
            <w:pPr>
              <w:spacing w:after="0" w:line="240" w:lineRule="auto"/>
              <w:jc w:val="center"/>
              <w:rPr>
                <w:rFonts w:ascii="Times New Roman" w:eastAsia="Times New Roman" w:hAnsi="Times New Roman" w:cs="Times New Roman"/>
                <w:b/>
                <w:bCs/>
                <w:color w:val="000000"/>
                <w:szCs w:val="24"/>
              </w:rPr>
            </w:pPr>
            <w:r w:rsidRPr="0040143A">
              <w:rPr>
                <w:rFonts w:ascii="Times New Roman" w:eastAsia="Times New Roman" w:hAnsi="Times New Roman" w:cs="Times New Roman"/>
                <w:b/>
                <w:bCs/>
                <w:color w:val="000000"/>
                <w:szCs w:val="24"/>
              </w:rPr>
              <w:t xml:space="preserve">Номер задания </w:t>
            </w:r>
            <w:proofErr w:type="gramStart"/>
            <w:r w:rsidRPr="0040143A">
              <w:rPr>
                <w:rFonts w:ascii="Times New Roman" w:eastAsia="Times New Roman" w:hAnsi="Times New Roman" w:cs="Times New Roman"/>
                <w:b/>
                <w:bCs/>
                <w:color w:val="000000"/>
                <w:szCs w:val="24"/>
              </w:rPr>
              <w:t>в</w:t>
            </w:r>
            <w:proofErr w:type="gramEnd"/>
            <w:r w:rsidRPr="0040143A">
              <w:rPr>
                <w:rFonts w:ascii="Times New Roman" w:eastAsia="Times New Roman" w:hAnsi="Times New Roman" w:cs="Times New Roman"/>
                <w:b/>
                <w:bCs/>
                <w:color w:val="000000"/>
                <w:szCs w:val="24"/>
              </w:rPr>
              <w:t xml:space="preserve"> КИМ</w:t>
            </w:r>
          </w:p>
        </w:tc>
        <w:tc>
          <w:tcPr>
            <w:tcW w:w="5154" w:type="dxa"/>
            <w:tcBorders>
              <w:top w:val="single" w:sz="8" w:space="0" w:color="auto"/>
              <w:left w:val="nil"/>
              <w:bottom w:val="single" w:sz="8" w:space="0" w:color="auto"/>
              <w:right w:val="single" w:sz="8" w:space="0" w:color="auto"/>
            </w:tcBorders>
            <w:shd w:val="clear" w:color="000000" w:fill="FFFFFF"/>
            <w:vAlign w:val="center"/>
            <w:hideMark/>
          </w:tcPr>
          <w:p w:rsidR="0040143A" w:rsidRPr="0040143A" w:rsidRDefault="0040143A" w:rsidP="00406100">
            <w:pPr>
              <w:spacing w:after="0" w:line="240" w:lineRule="auto"/>
              <w:jc w:val="center"/>
              <w:rPr>
                <w:rFonts w:ascii="Times New Roman" w:eastAsia="Times New Roman" w:hAnsi="Times New Roman" w:cs="Times New Roman"/>
                <w:b/>
                <w:bCs/>
                <w:color w:val="000000"/>
                <w:szCs w:val="24"/>
              </w:rPr>
            </w:pPr>
            <w:r w:rsidRPr="0040143A">
              <w:rPr>
                <w:rFonts w:ascii="Times New Roman" w:eastAsia="Times New Roman" w:hAnsi="Times New Roman" w:cs="Times New Roman"/>
                <w:b/>
                <w:bCs/>
                <w:color w:val="000000"/>
                <w:szCs w:val="24"/>
              </w:rPr>
              <w:t>Проверяемые элементы содержания / умения</w:t>
            </w:r>
          </w:p>
        </w:tc>
        <w:tc>
          <w:tcPr>
            <w:tcW w:w="1464" w:type="dxa"/>
            <w:tcBorders>
              <w:top w:val="single" w:sz="8" w:space="0" w:color="auto"/>
              <w:left w:val="nil"/>
              <w:bottom w:val="single" w:sz="8" w:space="0" w:color="auto"/>
              <w:right w:val="single" w:sz="8" w:space="0" w:color="auto"/>
            </w:tcBorders>
            <w:shd w:val="clear" w:color="000000" w:fill="FFFFFF"/>
            <w:vAlign w:val="center"/>
            <w:hideMark/>
          </w:tcPr>
          <w:p w:rsidR="0040143A" w:rsidRPr="0040143A" w:rsidRDefault="0040143A" w:rsidP="00406100">
            <w:pPr>
              <w:spacing w:after="0" w:line="240" w:lineRule="auto"/>
              <w:jc w:val="center"/>
              <w:rPr>
                <w:rFonts w:ascii="Times New Roman" w:eastAsia="Times New Roman" w:hAnsi="Times New Roman" w:cs="Times New Roman"/>
                <w:b/>
                <w:bCs/>
                <w:color w:val="000000"/>
                <w:szCs w:val="24"/>
              </w:rPr>
            </w:pPr>
            <w:r w:rsidRPr="0040143A">
              <w:rPr>
                <w:rFonts w:ascii="Times New Roman" w:eastAsia="Times New Roman" w:hAnsi="Times New Roman" w:cs="Times New Roman"/>
                <w:b/>
                <w:bCs/>
                <w:color w:val="000000"/>
                <w:szCs w:val="24"/>
              </w:rPr>
              <w:t>Уровень сложности задания</w:t>
            </w:r>
          </w:p>
        </w:tc>
        <w:tc>
          <w:tcPr>
            <w:tcW w:w="1465" w:type="dxa"/>
            <w:tcBorders>
              <w:top w:val="single" w:sz="8" w:space="0" w:color="auto"/>
              <w:left w:val="nil"/>
              <w:bottom w:val="single" w:sz="8" w:space="0" w:color="auto"/>
              <w:right w:val="single" w:sz="8" w:space="0" w:color="auto"/>
            </w:tcBorders>
            <w:shd w:val="clear" w:color="000000" w:fill="FFFFFF"/>
            <w:vAlign w:val="center"/>
            <w:hideMark/>
          </w:tcPr>
          <w:p w:rsidR="0040143A" w:rsidRPr="0040143A" w:rsidRDefault="0040143A" w:rsidP="00406100">
            <w:pPr>
              <w:spacing w:after="0" w:line="240" w:lineRule="auto"/>
              <w:jc w:val="center"/>
              <w:rPr>
                <w:rFonts w:ascii="Times New Roman" w:eastAsia="Times New Roman" w:hAnsi="Times New Roman" w:cs="Times New Roman"/>
                <w:b/>
                <w:bCs/>
                <w:color w:val="000000"/>
                <w:szCs w:val="24"/>
              </w:rPr>
            </w:pPr>
            <w:r w:rsidRPr="0040143A">
              <w:rPr>
                <w:rFonts w:ascii="Times New Roman" w:eastAsia="Times New Roman" w:hAnsi="Times New Roman" w:cs="Times New Roman"/>
                <w:b/>
                <w:bCs/>
                <w:color w:val="000000"/>
                <w:szCs w:val="24"/>
              </w:rPr>
              <w:t>Процент выполнения задания</w:t>
            </w:r>
          </w:p>
        </w:tc>
        <w:tc>
          <w:tcPr>
            <w:tcW w:w="1465" w:type="dxa"/>
            <w:tcBorders>
              <w:top w:val="single" w:sz="8" w:space="0" w:color="auto"/>
              <w:left w:val="nil"/>
              <w:bottom w:val="single" w:sz="8" w:space="0" w:color="auto"/>
              <w:right w:val="single" w:sz="8" w:space="0" w:color="auto"/>
            </w:tcBorders>
            <w:shd w:val="clear" w:color="000000" w:fill="FFFFFF"/>
            <w:vAlign w:val="center"/>
            <w:hideMark/>
          </w:tcPr>
          <w:p w:rsidR="0040143A" w:rsidRPr="0040143A" w:rsidRDefault="0040143A" w:rsidP="00406100">
            <w:pPr>
              <w:spacing w:after="0" w:line="240" w:lineRule="auto"/>
              <w:jc w:val="center"/>
              <w:rPr>
                <w:rFonts w:ascii="Times New Roman" w:eastAsia="Times New Roman" w:hAnsi="Times New Roman" w:cs="Times New Roman"/>
                <w:b/>
                <w:bCs/>
                <w:color w:val="000000"/>
                <w:szCs w:val="24"/>
              </w:rPr>
            </w:pPr>
            <w:r w:rsidRPr="0040143A">
              <w:rPr>
                <w:rFonts w:ascii="Times New Roman" w:eastAsia="Times New Roman" w:hAnsi="Times New Roman" w:cs="Times New Roman"/>
                <w:b/>
                <w:bCs/>
                <w:color w:val="000000"/>
                <w:szCs w:val="24"/>
              </w:rPr>
              <w:t xml:space="preserve">Процент </w:t>
            </w:r>
            <w:proofErr w:type="gramStart"/>
            <w:r w:rsidRPr="0040143A">
              <w:rPr>
                <w:rFonts w:ascii="Times New Roman" w:eastAsia="Times New Roman" w:hAnsi="Times New Roman" w:cs="Times New Roman"/>
                <w:b/>
                <w:bCs/>
                <w:color w:val="000000"/>
                <w:szCs w:val="24"/>
              </w:rPr>
              <w:t>справившихся</w:t>
            </w:r>
            <w:proofErr w:type="gramEnd"/>
            <w:r w:rsidRPr="0040143A">
              <w:rPr>
                <w:rFonts w:ascii="Times New Roman" w:eastAsia="Times New Roman" w:hAnsi="Times New Roman" w:cs="Times New Roman"/>
                <w:b/>
                <w:bCs/>
                <w:color w:val="000000"/>
                <w:szCs w:val="24"/>
              </w:rPr>
              <w:t xml:space="preserve"> полностью</w:t>
            </w:r>
          </w:p>
        </w:tc>
      </w:tr>
      <w:tr w:rsidR="00406100" w:rsidRPr="0040143A" w:rsidTr="00406100">
        <w:trPr>
          <w:trHeight w:val="1139"/>
        </w:trPr>
        <w:tc>
          <w:tcPr>
            <w:tcW w:w="1240" w:type="dxa"/>
            <w:tcBorders>
              <w:top w:val="nil"/>
              <w:left w:val="single" w:sz="8" w:space="0" w:color="auto"/>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24</w:t>
            </w:r>
          </w:p>
        </w:tc>
        <w:tc>
          <w:tcPr>
            <w:tcW w:w="5154" w:type="dxa"/>
            <w:tcBorders>
              <w:top w:val="nil"/>
              <w:left w:val="nil"/>
              <w:bottom w:val="single" w:sz="8" w:space="0" w:color="auto"/>
              <w:right w:val="single" w:sz="8" w:space="0" w:color="auto"/>
            </w:tcBorders>
            <w:shd w:val="clear" w:color="000000" w:fill="FFFFFF"/>
            <w:vAlign w:val="center"/>
            <w:hideMark/>
          </w:tcPr>
          <w:p w:rsidR="0040143A" w:rsidRPr="0040143A" w:rsidRDefault="0040143A" w:rsidP="00406100">
            <w:pPr>
              <w:spacing w:after="0" w:line="240" w:lineRule="auto"/>
              <w:rPr>
                <w:rFonts w:ascii="TimesNewRoman" w:eastAsia="Times New Roman" w:hAnsi="TimesNewRoman" w:cs="Times New Roman"/>
                <w:color w:val="000000"/>
                <w:sz w:val="24"/>
                <w:szCs w:val="24"/>
              </w:rPr>
            </w:pPr>
            <w:r w:rsidRPr="0040143A">
              <w:rPr>
                <w:rFonts w:ascii="TimesNewRoman" w:eastAsia="Times New Roman" w:hAnsi="TimesNewRoman" w:cs="Times New Roman"/>
                <w:color w:val="000000"/>
                <w:sz w:val="24"/>
                <w:szCs w:val="24"/>
              </w:rPr>
              <w:t>Правила безопасной работы в школьной лаборатории. Лабораторная посуда и оборудование. Разделение смесей и очистка веществ. Приготовление растворов.</w:t>
            </w:r>
          </w:p>
        </w:tc>
        <w:tc>
          <w:tcPr>
            <w:tcW w:w="1464"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В</w:t>
            </w:r>
          </w:p>
        </w:tc>
        <w:tc>
          <w:tcPr>
            <w:tcW w:w="1465"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95,9%</w:t>
            </w:r>
          </w:p>
        </w:tc>
        <w:tc>
          <w:tcPr>
            <w:tcW w:w="1465"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94,5%</w:t>
            </w:r>
          </w:p>
        </w:tc>
      </w:tr>
      <w:tr w:rsidR="00406100" w:rsidRPr="0040143A" w:rsidTr="00406100">
        <w:trPr>
          <w:trHeight w:val="2307"/>
        </w:trPr>
        <w:tc>
          <w:tcPr>
            <w:tcW w:w="1240" w:type="dxa"/>
            <w:tcBorders>
              <w:top w:val="nil"/>
              <w:left w:val="single" w:sz="8" w:space="0" w:color="auto"/>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23</w:t>
            </w:r>
          </w:p>
        </w:tc>
        <w:tc>
          <w:tcPr>
            <w:tcW w:w="5154" w:type="dxa"/>
            <w:tcBorders>
              <w:top w:val="nil"/>
              <w:left w:val="nil"/>
              <w:bottom w:val="single" w:sz="8" w:space="0" w:color="auto"/>
              <w:right w:val="single" w:sz="8" w:space="0" w:color="auto"/>
            </w:tcBorders>
            <w:shd w:val="clear" w:color="000000" w:fill="FFFFFF"/>
            <w:vAlign w:val="center"/>
            <w:hideMark/>
          </w:tcPr>
          <w:p w:rsidR="0040143A" w:rsidRPr="0040143A" w:rsidRDefault="0040143A" w:rsidP="00406100">
            <w:pPr>
              <w:spacing w:after="0" w:line="240" w:lineRule="auto"/>
              <w:rPr>
                <w:rFonts w:ascii="TimesNewRoman" w:eastAsia="Times New Roman" w:hAnsi="TimesNewRoman" w:cs="Times New Roman"/>
                <w:color w:val="000000"/>
                <w:sz w:val="24"/>
                <w:szCs w:val="24"/>
              </w:rPr>
            </w:pPr>
            <w:r w:rsidRPr="0040143A">
              <w:rPr>
                <w:rFonts w:ascii="TimesNewRoman" w:eastAsia="Times New Roman" w:hAnsi="TimesNewRoman" w:cs="Times New Roman"/>
                <w:color w:val="000000"/>
                <w:sz w:val="24"/>
                <w:szCs w:val="24"/>
              </w:rPr>
              <w:t>Решение экспериментальных задач по теме «Неметаллы IV–VII групп и их соединений»; «Металлы и их соединения». Качественные реакции на ионы в растворе (хлорид-, иодид-, сульфат-, карбонат-, силикат-, фосфа</w:t>
            </w:r>
            <w:proofErr w:type="gramStart"/>
            <w:r w:rsidRPr="0040143A">
              <w:rPr>
                <w:rFonts w:ascii="TimesNewRoman" w:eastAsia="Times New Roman" w:hAnsi="TimesNewRoman" w:cs="Times New Roman"/>
                <w:color w:val="000000"/>
                <w:sz w:val="24"/>
                <w:szCs w:val="24"/>
              </w:rPr>
              <w:t>т-</w:t>
            </w:r>
            <w:proofErr w:type="gramEnd"/>
            <w:r w:rsidRPr="0040143A">
              <w:rPr>
                <w:rFonts w:ascii="TimesNewRoman" w:eastAsia="Times New Roman" w:hAnsi="TimesNewRoman" w:cs="Times New Roman"/>
                <w:color w:val="000000"/>
                <w:sz w:val="24"/>
                <w:szCs w:val="24"/>
              </w:rPr>
              <w:t>, гидроксид-ионы; ион аммония; катионы изученных металлов, а также бария, серебра, кальция, меди и железа).</w:t>
            </w:r>
          </w:p>
        </w:tc>
        <w:tc>
          <w:tcPr>
            <w:tcW w:w="1464"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В</w:t>
            </w:r>
          </w:p>
        </w:tc>
        <w:tc>
          <w:tcPr>
            <w:tcW w:w="1465"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89,3%</w:t>
            </w:r>
          </w:p>
        </w:tc>
        <w:tc>
          <w:tcPr>
            <w:tcW w:w="1465"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82,8%</w:t>
            </w:r>
          </w:p>
        </w:tc>
      </w:tr>
      <w:tr w:rsidR="00406100" w:rsidRPr="0040143A" w:rsidTr="00406100">
        <w:trPr>
          <w:trHeight w:val="524"/>
        </w:trPr>
        <w:tc>
          <w:tcPr>
            <w:tcW w:w="1240" w:type="dxa"/>
            <w:tcBorders>
              <w:top w:val="nil"/>
              <w:left w:val="single" w:sz="8" w:space="0" w:color="auto"/>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20</w:t>
            </w:r>
          </w:p>
        </w:tc>
        <w:tc>
          <w:tcPr>
            <w:tcW w:w="5154" w:type="dxa"/>
            <w:tcBorders>
              <w:top w:val="nil"/>
              <w:left w:val="nil"/>
              <w:bottom w:val="single" w:sz="8" w:space="0" w:color="auto"/>
              <w:right w:val="single" w:sz="8" w:space="0" w:color="auto"/>
            </w:tcBorders>
            <w:shd w:val="clear" w:color="000000" w:fill="FFFFFF"/>
            <w:vAlign w:val="center"/>
            <w:hideMark/>
          </w:tcPr>
          <w:p w:rsidR="0040143A" w:rsidRPr="0040143A" w:rsidRDefault="0040143A" w:rsidP="00406100">
            <w:pPr>
              <w:spacing w:after="0" w:line="240" w:lineRule="auto"/>
              <w:rPr>
                <w:rFonts w:ascii="TimesNewRoman" w:eastAsia="Times New Roman" w:hAnsi="TimesNewRoman" w:cs="Times New Roman"/>
                <w:color w:val="000000"/>
                <w:sz w:val="24"/>
                <w:szCs w:val="24"/>
              </w:rPr>
            </w:pPr>
            <w:r w:rsidRPr="0040143A">
              <w:rPr>
                <w:rFonts w:ascii="TimesNewRoman" w:eastAsia="Times New Roman" w:hAnsi="TimesNewRoman" w:cs="Times New Roman"/>
                <w:color w:val="000000"/>
                <w:sz w:val="24"/>
                <w:szCs w:val="24"/>
              </w:rPr>
              <w:t>Окислительно-восстановительные реакции. Окислитель и восстановитель.</w:t>
            </w:r>
          </w:p>
        </w:tc>
        <w:tc>
          <w:tcPr>
            <w:tcW w:w="1464"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В</w:t>
            </w:r>
          </w:p>
        </w:tc>
        <w:tc>
          <w:tcPr>
            <w:tcW w:w="1465"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84,4%</w:t>
            </w:r>
          </w:p>
        </w:tc>
        <w:tc>
          <w:tcPr>
            <w:tcW w:w="1465"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73,1%</w:t>
            </w:r>
          </w:p>
        </w:tc>
      </w:tr>
      <w:tr w:rsidR="00406100" w:rsidRPr="0040143A" w:rsidTr="00406100">
        <w:trPr>
          <w:trHeight w:val="1498"/>
        </w:trPr>
        <w:tc>
          <w:tcPr>
            <w:tcW w:w="1240" w:type="dxa"/>
            <w:tcBorders>
              <w:top w:val="nil"/>
              <w:left w:val="single" w:sz="8" w:space="0" w:color="auto"/>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22</w:t>
            </w:r>
          </w:p>
        </w:tc>
        <w:tc>
          <w:tcPr>
            <w:tcW w:w="5154" w:type="dxa"/>
            <w:tcBorders>
              <w:top w:val="nil"/>
              <w:left w:val="nil"/>
              <w:bottom w:val="single" w:sz="8" w:space="0" w:color="auto"/>
              <w:right w:val="single" w:sz="8" w:space="0" w:color="auto"/>
            </w:tcBorders>
            <w:shd w:val="clear" w:color="000000" w:fill="FFFFFF"/>
            <w:vAlign w:val="center"/>
            <w:hideMark/>
          </w:tcPr>
          <w:p w:rsidR="0040143A" w:rsidRPr="0040143A" w:rsidRDefault="0040143A" w:rsidP="00406100">
            <w:pPr>
              <w:spacing w:after="0" w:line="240" w:lineRule="auto"/>
              <w:rPr>
                <w:rFonts w:ascii="TimesNewRoman" w:eastAsia="Times New Roman" w:hAnsi="TimesNewRoman" w:cs="Times New Roman"/>
                <w:color w:val="000000"/>
                <w:sz w:val="24"/>
                <w:szCs w:val="24"/>
              </w:rPr>
            </w:pPr>
            <w:r w:rsidRPr="0040143A">
              <w:rPr>
                <w:rFonts w:ascii="TimesNewRoman" w:eastAsia="Times New Roman" w:hAnsi="TimesNewRoman" w:cs="Times New Roman"/>
                <w:color w:val="000000"/>
                <w:sz w:val="24"/>
                <w:szCs w:val="24"/>
              </w:rPr>
              <w:t>Вычисление количества вещества, массы или объёма вещества по количеству вещества, массе или объёму одного из реагентов или продуктов реакции. Вычисление массовой доли растворённого вещества в растворе.</w:t>
            </w:r>
          </w:p>
        </w:tc>
        <w:tc>
          <w:tcPr>
            <w:tcW w:w="1464"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В</w:t>
            </w:r>
          </w:p>
        </w:tc>
        <w:tc>
          <w:tcPr>
            <w:tcW w:w="1465"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65,7%</w:t>
            </w:r>
          </w:p>
        </w:tc>
        <w:tc>
          <w:tcPr>
            <w:tcW w:w="1465"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59,3%</w:t>
            </w:r>
          </w:p>
        </w:tc>
      </w:tr>
      <w:tr w:rsidR="00406100" w:rsidRPr="0040143A" w:rsidTr="00406100">
        <w:trPr>
          <w:trHeight w:val="853"/>
        </w:trPr>
        <w:tc>
          <w:tcPr>
            <w:tcW w:w="1240" w:type="dxa"/>
            <w:tcBorders>
              <w:top w:val="nil"/>
              <w:left w:val="single" w:sz="8" w:space="0" w:color="auto"/>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21</w:t>
            </w:r>
          </w:p>
        </w:tc>
        <w:tc>
          <w:tcPr>
            <w:tcW w:w="5154" w:type="dxa"/>
            <w:tcBorders>
              <w:top w:val="nil"/>
              <w:left w:val="nil"/>
              <w:bottom w:val="single" w:sz="8" w:space="0" w:color="auto"/>
              <w:right w:val="single" w:sz="8" w:space="0" w:color="auto"/>
            </w:tcBorders>
            <w:shd w:val="clear" w:color="000000" w:fill="FFFFFF"/>
            <w:vAlign w:val="center"/>
            <w:hideMark/>
          </w:tcPr>
          <w:p w:rsidR="0040143A" w:rsidRPr="0040143A" w:rsidRDefault="0040143A" w:rsidP="00406100">
            <w:pPr>
              <w:spacing w:after="0" w:line="240" w:lineRule="auto"/>
              <w:rPr>
                <w:rFonts w:ascii="TimesNewRoman" w:eastAsia="Times New Roman" w:hAnsi="TimesNewRoman" w:cs="Times New Roman"/>
                <w:color w:val="000000"/>
                <w:sz w:val="24"/>
                <w:szCs w:val="24"/>
              </w:rPr>
            </w:pPr>
            <w:r w:rsidRPr="0040143A">
              <w:rPr>
                <w:rFonts w:ascii="TimesNewRoman" w:eastAsia="Times New Roman" w:hAnsi="TimesNewRoman" w:cs="Times New Roman"/>
                <w:color w:val="000000"/>
                <w:sz w:val="24"/>
                <w:szCs w:val="24"/>
              </w:rPr>
              <w:t>Взаимосвязь различных классов неорганических веществ. Реакц</w:t>
            </w:r>
            <w:proofErr w:type="gramStart"/>
            <w:r w:rsidRPr="0040143A">
              <w:rPr>
                <w:rFonts w:ascii="TimesNewRoman" w:eastAsia="Times New Roman" w:hAnsi="TimesNewRoman" w:cs="Times New Roman"/>
                <w:color w:val="000000"/>
                <w:sz w:val="24"/>
                <w:szCs w:val="24"/>
              </w:rPr>
              <w:t>ии ио</w:t>
            </w:r>
            <w:proofErr w:type="gramEnd"/>
            <w:r w:rsidRPr="0040143A">
              <w:rPr>
                <w:rFonts w:ascii="TimesNewRoman" w:eastAsia="Times New Roman" w:hAnsi="TimesNewRoman" w:cs="Times New Roman"/>
                <w:color w:val="000000"/>
                <w:sz w:val="24"/>
                <w:szCs w:val="24"/>
              </w:rPr>
              <w:t>нного обмена и условия их осуществления.</w:t>
            </w:r>
          </w:p>
        </w:tc>
        <w:tc>
          <w:tcPr>
            <w:tcW w:w="1464"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В</w:t>
            </w:r>
          </w:p>
        </w:tc>
        <w:tc>
          <w:tcPr>
            <w:tcW w:w="1465"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54,0%</w:t>
            </w:r>
          </w:p>
        </w:tc>
        <w:tc>
          <w:tcPr>
            <w:tcW w:w="1465" w:type="dxa"/>
            <w:tcBorders>
              <w:top w:val="nil"/>
              <w:left w:val="nil"/>
              <w:bottom w:val="single" w:sz="8" w:space="0" w:color="auto"/>
              <w:right w:val="single" w:sz="8" w:space="0" w:color="auto"/>
            </w:tcBorders>
            <w:shd w:val="clear" w:color="000000" w:fill="FFFFFF"/>
            <w:noWrap/>
            <w:vAlign w:val="center"/>
            <w:hideMark/>
          </w:tcPr>
          <w:p w:rsidR="0040143A" w:rsidRPr="0040143A" w:rsidRDefault="0040143A" w:rsidP="00406100">
            <w:pPr>
              <w:spacing w:after="0" w:line="240" w:lineRule="auto"/>
              <w:jc w:val="center"/>
              <w:rPr>
                <w:rFonts w:ascii="Times New Roman" w:eastAsia="Times New Roman" w:hAnsi="Times New Roman" w:cs="Times New Roman"/>
                <w:color w:val="000000"/>
                <w:sz w:val="24"/>
                <w:szCs w:val="24"/>
              </w:rPr>
            </w:pPr>
            <w:r w:rsidRPr="0040143A">
              <w:rPr>
                <w:rFonts w:ascii="Times New Roman" w:eastAsia="Times New Roman" w:hAnsi="Times New Roman" w:cs="Times New Roman"/>
                <w:color w:val="000000"/>
                <w:sz w:val="24"/>
                <w:szCs w:val="24"/>
              </w:rPr>
              <w:t>33,8%</w:t>
            </w:r>
          </w:p>
        </w:tc>
      </w:tr>
    </w:tbl>
    <w:p w:rsidR="0040143A" w:rsidRDefault="0040143A" w:rsidP="00EE3A38">
      <w:pPr>
        <w:autoSpaceDE w:val="0"/>
        <w:autoSpaceDN w:val="0"/>
        <w:adjustRightInd w:val="0"/>
        <w:spacing w:after="0" w:line="360" w:lineRule="auto"/>
        <w:ind w:left="426" w:firstLine="708"/>
        <w:jc w:val="both"/>
        <w:rPr>
          <w:rFonts w:ascii="Times New Roman" w:hAnsi="Times New Roman" w:cs="Times New Roman"/>
          <w:b/>
          <w:sz w:val="28"/>
          <w:szCs w:val="28"/>
        </w:rPr>
      </w:pPr>
    </w:p>
    <w:p w:rsidR="001C4C5F" w:rsidRDefault="001C4C5F" w:rsidP="001C4C5F">
      <w:pPr>
        <w:autoSpaceDE w:val="0"/>
        <w:autoSpaceDN w:val="0"/>
        <w:adjustRightInd w:val="0"/>
        <w:spacing w:after="0" w:line="360" w:lineRule="auto"/>
        <w:ind w:left="426" w:firstLine="708"/>
        <w:jc w:val="both"/>
        <w:rPr>
          <w:rFonts w:ascii="Times New Roman" w:eastAsiaTheme="minorHAnsi" w:hAnsi="Times New Roman" w:cs="Times New Roman"/>
          <w:color w:val="000000"/>
          <w:sz w:val="28"/>
          <w:szCs w:val="28"/>
          <w:lang w:eastAsia="en-US"/>
        </w:rPr>
      </w:pPr>
      <w:r w:rsidRPr="001C4C5F">
        <w:rPr>
          <w:rFonts w:ascii="Times New Roman" w:eastAsiaTheme="minorHAnsi" w:hAnsi="Times New Roman" w:cs="Times New Roman"/>
          <w:color w:val="000000"/>
          <w:sz w:val="28"/>
          <w:szCs w:val="28"/>
          <w:lang w:eastAsia="en-US"/>
        </w:rPr>
        <w:t xml:space="preserve">Часть 2 включает </w:t>
      </w:r>
      <w:r w:rsidRPr="001C4C5F">
        <w:rPr>
          <w:rFonts w:ascii="Times New Roman" w:eastAsiaTheme="minorHAnsi" w:hAnsi="Times New Roman" w:cs="Times New Roman"/>
          <w:bCs/>
          <w:color w:val="000000"/>
          <w:sz w:val="28"/>
          <w:szCs w:val="28"/>
          <w:lang w:eastAsia="en-US"/>
        </w:rPr>
        <w:t>5 заданий с развёрнутым ответом</w:t>
      </w:r>
      <w:r w:rsidRPr="001C4C5F">
        <w:rPr>
          <w:rFonts w:ascii="Times New Roman" w:eastAsiaTheme="minorHAnsi" w:hAnsi="Times New Roman" w:cs="Times New Roman"/>
          <w:color w:val="000000"/>
          <w:sz w:val="28"/>
          <w:szCs w:val="28"/>
          <w:lang w:eastAsia="en-US"/>
        </w:rPr>
        <w:t xml:space="preserve">: три задания этой части (20, 21, 22) подразумевают только запись развёрнутого ответа, а два задания (23 и 24) – предполагают выполнение реального химического эксперимента и оформление его результатов. </w:t>
      </w:r>
      <w:r>
        <w:rPr>
          <w:rFonts w:ascii="Times New Roman" w:eastAsiaTheme="minorHAnsi" w:hAnsi="Times New Roman" w:cs="Times New Roman"/>
          <w:color w:val="000000"/>
          <w:sz w:val="28"/>
          <w:szCs w:val="28"/>
          <w:lang w:eastAsia="en-US"/>
        </w:rPr>
        <w:t xml:space="preserve"> </w:t>
      </w:r>
    </w:p>
    <w:p w:rsidR="001C4C5F" w:rsidRDefault="001C4C5F" w:rsidP="001C4C5F">
      <w:pPr>
        <w:autoSpaceDE w:val="0"/>
        <w:autoSpaceDN w:val="0"/>
        <w:adjustRightInd w:val="0"/>
        <w:spacing w:after="0" w:line="360" w:lineRule="auto"/>
        <w:ind w:left="426" w:firstLine="708"/>
        <w:jc w:val="both"/>
        <w:rPr>
          <w:rFonts w:ascii="Times New Roman" w:eastAsiaTheme="minorHAnsi" w:hAnsi="Times New Roman" w:cs="Times New Roman"/>
          <w:sz w:val="28"/>
          <w:szCs w:val="28"/>
          <w:lang w:eastAsia="en-US"/>
        </w:rPr>
      </w:pPr>
      <w:r w:rsidRPr="001C4C5F">
        <w:rPr>
          <w:rFonts w:ascii="Times New Roman" w:eastAsiaTheme="minorHAnsi" w:hAnsi="Times New Roman" w:cs="Times New Roman"/>
          <w:color w:val="000000"/>
          <w:sz w:val="28"/>
          <w:szCs w:val="28"/>
          <w:lang w:eastAsia="en-US"/>
        </w:rPr>
        <w:t>В отличие от заданий части 1 задания высокого уровня сложности предусматривают комбинированную проверку усвоения нескольких (двух и более) элементов содержания, которые могут относиться к различным содержательным блокам, например «Химическая реакция» и «Методы познания веществ и химических явлений».</w:t>
      </w:r>
      <w:r>
        <w:rPr>
          <w:rFonts w:ascii="Times New Roman" w:eastAsiaTheme="minorHAnsi" w:hAnsi="Times New Roman" w:cs="Times New Roman"/>
          <w:color w:val="000000"/>
          <w:sz w:val="28"/>
          <w:szCs w:val="28"/>
          <w:lang w:eastAsia="en-US"/>
        </w:rPr>
        <w:t xml:space="preserve"> Школьники должны продемонстрировать умение осуществлять </w:t>
      </w:r>
      <w:r w:rsidRPr="001C4C5F">
        <w:rPr>
          <w:rFonts w:ascii="Times New Roman" w:eastAsiaTheme="minorHAnsi" w:hAnsi="Times New Roman" w:cs="Times New Roman"/>
          <w:iCs/>
          <w:color w:val="000000"/>
          <w:sz w:val="28"/>
          <w:szCs w:val="28"/>
          <w:lang w:eastAsia="en-US"/>
        </w:rPr>
        <w:t>последовательно</w:t>
      </w:r>
      <w:r>
        <w:rPr>
          <w:rFonts w:ascii="Times New Roman" w:eastAsiaTheme="minorHAnsi" w:hAnsi="Times New Roman" w:cs="Times New Roman"/>
          <w:iCs/>
          <w:color w:val="000000"/>
          <w:sz w:val="28"/>
          <w:szCs w:val="28"/>
          <w:lang w:eastAsia="en-US"/>
        </w:rPr>
        <w:t>е</w:t>
      </w:r>
      <w:r w:rsidRPr="001C4C5F">
        <w:rPr>
          <w:rFonts w:ascii="Times New Roman" w:eastAsiaTheme="minorHAnsi" w:hAnsi="Times New Roman" w:cs="Times New Roman"/>
          <w:iCs/>
          <w:color w:val="000000"/>
          <w:sz w:val="28"/>
          <w:szCs w:val="28"/>
          <w:lang w:eastAsia="en-US"/>
        </w:rPr>
        <w:t xml:space="preserve"> выполнени</w:t>
      </w:r>
      <w:r>
        <w:rPr>
          <w:rFonts w:ascii="Times New Roman" w:eastAsiaTheme="minorHAnsi" w:hAnsi="Times New Roman" w:cs="Times New Roman"/>
          <w:iCs/>
          <w:color w:val="000000"/>
          <w:sz w:val="28"/>
          <w:szCs w:val="28"/>
          <w:lang w:eastAsia="en-US"/>
        </w:rPr>
        <w:t>е</w:t>
      </w:r>
      <w:r w:rsidRPr="001C4C5F">
        <w:rPr>
          <w:rFonts w:ascii="Times New Roman" w:eastAsiaTheme="minorHAnsi" w:hAnsi="Times New Roman" w:cs="Times New Roman"/>
          <w:iCs/>
          <w:color w:val="000000"/>
          <w:sz w:val="28"/>
          <w:szCs w:val="28"/>
          <w:lang w:eastAsia="en-US"/>
        </w:rPr>
        <w:t xml:space="preserve"> нескольких взаимосвязанных действий, выявл</w:t>
      </w:r>
      <w:r>
        <w:rPr>
          <w:rFonts w:ascii="Times New Roman" w:eastAsiaTheme="minorHAnsi" w:hAnsi="Times New Roman" w:cs="Times New Roman"/>
          <w:iCs/>
          <w:color w:val="000000"/>
          <w:sz w:val="28"/>
          <w:szCs w:val="28"/>
          <w:lang w:eastAsia="en-US"/>
        </w:rPr>
        <w:t xml:space="preserve">ять </w:t>
      </w:r>
      <w:r w:rsidRPr="001C4C5F">
        <w:rPr>
          <w:rFonts w:ascii="Times New Roman" w:eastAsiaTheme="minorHAnsi" w:hAnsi="Times New Roman" w:cs="Times New Roman"/>
          <w:iCs/>
          <w:color w:val="000000"/>
          <w:sz w:val="28"/>
          <w:szCs w:val="28"/>
          <w:lang w:eastAsia="en-US"/>
        </w:rPr>
        <w:t xml:space="preserve"> причинно-следственны</w:t>
      </w:r>
      <w:r>
        <w:rPr>
          <w:rFonts w:ascii="Times New Roman" w:eastAsiaTheme="minorHAnsi" w:hAnsi="Times New Roman" w:cs="Times New Roman"/>
          <w:iCs/>
          <w:color w:val="000000"/>
          <w:sz w:val="28"/>
          <w:szCs w:val="28"/>
          <w:lang w:eastAsia="en-US"/>
        </w:rPr>
        <w:t>е</w:t>
      </w:r>
      <w:r w:rsidRPr="001C4C5F">
        <w:rPr>
          <w:rFonts w:ascii="Times New Roman" w:eastAsiaTheme="minorHAnsi" w:hAnsi="Times New Roman" w:cs="Times New Roman"/>
          <w:iCs/>
          <w:color w:val="000000"/>
          <w:sz w:val="28"/>
          <w:szCs w:val="28"/>
          <w:lang w:eastAsia="en-US"/>
        </w:rPr>
        <w:t xml:space="preserve"> связ</w:t>
      </w:r>
      <w:r>
        <w:rPr>
          <w:rFonts w:ascii="Times New Roman" w:eastAsiaTheme="minorHAnsi" w:hAnsi="Times New Roman" w:cs="Times New Roman"/>
          <w:iCs/>
          <w:color w:val="000000"/>
          <w:sz w:val="28"/>
          <w:szCs w:val="28"/>
          <w:lang w:eastAsia="en-US"/>
        </w:rPr>
        <w:t xml:space="preserve">и </w:t>
      </w:r>
      <w:r w:rsidRPr="001C4C5F">
        <w:rPr>
          <w:rFonts w:ascii="Times New Roman" w:eastAsiaTheme="minorHAnsi" w:hAnsi="Times New Roman" w:cs="Times New Roman"/>
          <w:iCs/>
          <w:color w:val="000000"/>
          <w:sz w:val="28"/>
          <w:szCs w:val="28"/>
          <w:lang w:eastAsia="en-US"/>
        </w:rPr>
        <w:t xml:space="preserve">между элементами содержания, </w:t>
      </w:r>
      <w:r w:rsidRPr="001C4C5F">
        <w:rPr>
          <w:rFonts w:ascii="Times New Roman" w:eastAsiaTheme="minorHAnsi" w:hAnsi="Times New Roman" w:cs="Times New Roman"/>
          <w:iCs/>
          <w:color w:val="000000"/>
          <w:sz w:val="28"/>
          <w:szCs w:val="28"/>
          <w:lang w:eastAsia="en-US"/>
        </w:rPr>
        <w:lastRenderedPageBreak/>
        <w:t>формулирования ответа в определённой логике и с аргументацией отдельных положений</w:t>
      </w:r>
      <w:r w:rsidRPr="001C4C5F">
        <w:rPr>
          <w:rFonts w:ascii="Times New Roman" w:eastAsiaTheme="minorHAnsi" w:hAnsi="Times New Roman" w:cs="Times New Roman"/>
          <w:color w:val="000000"/>
          <w:sz w:val="28"/>
          <w:szCs w:val="28"/>
          <w:lang w:eastAsia="en-US"/>
        </w:rPr>
        <w:t xml:space="preserve">. </w:t>
      </w:r>
      <w:r>
        <w:rPr>
          <w:rFonts w:ascii="Times New Roman" w:eastAsiaTheme="minorHAnsi" w:hAnsi="Times New Roman" w:cs="Times New Roman"/>
          <w:color w:val="000000"/>
          <w:sz w:val="28"/>
          <w:szCs w:val="28"/>
          <w:lang w:eastAsia="en-US"/>
        </w:rPr>
        <w:t>В</w:t>
      </w:r>
      <w:r w:rsidRPr="001C4C5F">
        <w:rPr>
          <w:rFonts w:ascii="Times New Roman" w:eastAsiaTheme="minorHAnsi" w:hAnsi="Times New Roman" w:cs="Times New Roman"/>
          <w:color w:val="000000"/>
          <w:sz w:val="28"/>
          <w:szCs w:val="28"/>
          <w:lang w:eastAsia="en-US"/>
        </w:rPr>
        <w:t xml:space="preserve">ыполнение заданий с развёрнутым ответом требует особого внимания к оформлению ответа на вопросы, сформулированные в условии. </w:t>
      </w:r>
      <w:r>
        <w:rPr>
          <w:rFonts w:ascii="Times New Roman" w:eastAsiaTheme="minorHAnsi" w:hAnsi="Times New Roman" w:cs="Times New Roman"/>
          <w:color w:val="000000"/>
          <w:sz w:val="28"/>
          <w:szCs w:val="28"/>
          <w:lang w:eastAsia="en-US"/>
        </w:rPr>
        <w:t>В</w:t>
      </w:r>
      <w:r w:rsidRPr="001C4C5F">
        <w:rPr>
          <w:rFonts w:ascii="Times New Roman" w:eastAsiaTheme="minorHAnsi" w:hAnsi="Times New Roman" w:cs="Times New Roman"/>
          <w:color w:val="000000"/>
          <w:sz w:val="28"/>
          <w:szCs w:val="28"/>
          <w:lang w:eastAsia="en-US"/>
        </w:rPr>
        <w:t xml:space="preserve">ажно отметить, что выполнение заданий с развёрнутым ответом требует от выпускника основной школы обдумывания многих вопросов, умений применять знания в незнакомой ситуации, анализировать условия проведения реакций и прогнозировать вероятность образования того </w:t>
      </w:r>
      <w:r w:rsidRPr="001C4C5F">
        <w:rPr>
          <w:rFonts w:ascii="Times New Roman" w:eastAsiaTheme="minorHAnsi" w:hAnsi="Times New Roman" w:cs="Times New Roman"/>
          <w:sz w:val="28"/>
          <w:szCs w:val="28"/>
          <w:lang w:eastAsia="en-US"/>
        </w:rPr>
        <w:t xml:space="preserve">или иного продукта реакции, самостоятельно выстраивать ход решения задачи и т.п. </w:t>
      </w:r>
      <w:r>
        <w:rPr>
          <w:rFonts w:ascii="Times New Roman" w:eastAsiaTheme="minorHAnsi" w:hAnsi="Times New Roman" w:cs="Times New Roman"/>
          <w:sz w:val="28"/>
          <w:szCs w:val="28"/>
          <w:lang w:eastAsia="en-US"/>
        </w:rPr>
        <w:t xml:space="preserve"> </w:t>
      </w:r>
    </w:p>
    <w:p w:rsidR="001C4C5F" w:rsidRPr="001C4C5F" w:rsidRDefault="001C4C5F" w:rsidP="001C4C5F">
      <w:pPr>
        <w:autoSpaceDE w:val="0"/>
        <w:autoSpaceDN w:val="0"/>
        <w:adjustRightInd w:val="0"/>
        <w:spacing w:after="0" w:line="360" w:lineRule="auto"/>
        <w:ind w:left="426" w:firstLine="708"/>
        <w:jc w:val="both"/>
        <w:rPr>
          <w:rFonts w:ascii="Times New Roman" w:eastAsiaTheme="minorHAnsi" w:hAnsi="Times New Roman" w:cs="Times New Roman"/>
          <w:sz w:val="28"/>
          <w:szCs w:val="28"/>
          <w:lang w:eastAsia="en-US"/>
        </w:rPr>
      </w:pPr>
      <w:r w:rsidRPr="001C4C5F">
        <w:rPr>
          <w:rFonts w:ascii="Times New Roman" w:eastAsiaTheme="minorHAnsi" w:hAnsi="Times New Roman" w:cs="Times New Roman"/>
          <w:sz w:val="28"/>
          <w:szCs w:val="28"/>
          <w:lang w:eastAsia="en-US"/>
        </w:rPr>
        <w:t>Задания этой части проверяют усвоение учащимися следующих элементов содержания, относящихся к общей и неорганической химии: «окислительно-восстановительные реакции», «способы получения неорганических веществ», «химические свойства различных классов неорганических соединений», «генетическая взаимосвязь неорганических веществ различных классов», «реакц</w:t>
      </w:r>
      <w:proofErr w:type="gramStart"/>
      <w:r w:rsidRPr="001C4C5F">
        <w:rPr>
          <w:rFonts w:ascii="Times New Roman" w:eastAsiaTheme="minorHAnsi" w:hAnsi="Times New Roman" w:cs="Times New Roman"/>
          <w:sz w:val="28"/>
          <w:szCs w:val="28"/>
          <w:lang w:eastAsia="en-US"/>
        </w:rPr>
        <w:t>ии ио</w:t>
      </w:r>
      <w:proofErr w:type="gramEnd"/>
      <w:r w:rsidRPr="001C4C5F">
        <w:rPr>
          <w:rFonts w:ascii="Times New Roman" w:eastAsiaTheme="minorHAnsi" w:hAnsi="Times New Roman" w:cs="Times New Roman"/>
          <w:sz w:val="28"/>
          <w:szCs w:val="28"/>
          <w:lang w:eastAsia="en-US"/>
        </w:rPr>
        <w:t xml:space="preserve">нного обмена», «количество вещества», «молярный объем» и «молярная масса вещества», «массовая доля растворенного вещества в растворе». </w:t>
      </w:r>
    </w:p>
    <w:p w:rsidR="001C4C5F" w:rsidRDefault="001C4C5F" w:rsidP="001C4C5F">
      <w:pPr>
        <w:autoSpaceDE w:val="0"/>
        <w:autoSpaceDN w:val="0"/>
        <w:adjustRightInd w:val="0"/>
        <w:spacing w:after="0" w:line="360" w:lineRule="auto"/>
        <w:ind w:left="426" w:firstLine="708"/>
        <w:jc w:val="both"/>
        <w:rPr>
          <w:rFonts w:ascii="Times New Roman" w:eastAsia="Times New Roman" w:hAnsi="Times New Roman" w:cs="Times New Roman"/>
          <w:bCs/>
          <w:sz w:val="28"/>
          <w:szCs w:val="28"/>
        </w:rPr>
      </w:pPr>
      <w:r w:rsidRPr="001C4C5F">
        <w:rPr>
          <w:rFonts w:ascii="Times New Roman" w:eastAsiaTheme="minorHAnsi" w:hAnsi="Times New Roman" w:cs="Times New Roman"/>
          <w:sz w:val="28"/>
          <w:szCs w:val="28"/>
          <w:lang w:eastAsia="en-US"/>
        </w:rPr>
        <w:t>Содержание этих заданий во многих случаях ориентирует учащихся на использование различных способов их выполнения. Тем самым выбранный способ выполнения задания в определенной степени может выступать в качестве показателя способности выпускника к творческой учебной деятельности.</w:t>
      </w:r>
    </w:p>
    <w:p w:rsidR="00406100" w:rsidRPr="00406100" w:rsidRDefault="007F0152" w:rsidP="005D71BF">
      <w:pPr>
        <w:autoSpaceDE w:val="0"/>
        <w:autoSpaceDN w:val="0"/>
        <w:adjustRightInd w:val="0"/>
        <w:spacing w:after="0" w:line="360" w:lineRule="auto"/>
        <w:ind w:left="426" w:firstLine="708"/>
        <w:jc w:val="both"/>
        <w:rPr>
          <w:rFonts w:ascii="Times New Roman" w:eastAsia="Times New Roman" w:hAnsi="Times New Roman" w:cs="Times New Roman"/>
          <w:bCs/>
          <w:sz w:val="28"/>
          <w:szCs w:val="28"/>
        </w:rPr>
      </w:pPr>
      <w:r w:rsidRPr="007F0152">
        <w:rPr>
          <w:rFonts w:ascii="Times New Roman" w:eastAsia="Times New Roman" w:hAnsi="Times New Roman" w:cs="Times New Roman"/>
          <w:bCs/>
          <w:sz w:val="28"/>
          <w:szCs w:val="28"/>
        </w:rPr>
        <w:t xml:space="preserve">Решаемость заданий </w:t>
      </w:r>
      <w:r w:rsidR="00BD6310">
        <w:rPr>
          <w:rFonts w:ascii="Times New Roman" w:eastAsia="Times New Roman" w:hAnsi="Times New Roman" w:cs="Times New Roman"/>
          <w:bCs/>
          <w:sz w:val="28"/>
          <w:szCs w:val="28"/>
        </w:rPr>
        <w:t xml:space="preserve">высокого уровня сложности </w:t>
      </w:r>
      <w:r w:rsidRPr="00406100">
        <w:rPr>
          <w:rFonts w:ascii="Times New Roman" w:eastAsia="Times New Roman" w:hAnsi="Times New Roman" w:cs="Times New Roman"/>
          <w:bCs/>
          <w:sz w:val="28"/>
          <w:szCs w:val="28"/>
        </w:rPr>
        <w:t>второй</w:t>
      </w:r>
      <w:r w:rsidRPr="007F0152">
        <w:rPr>
          <w:rFonts w:ascii="Times New Roman" w:eastAsia="Times New Roman" w:hAnsi="Times New Roman" w:cs="Times New Roman"/>
          <w:bCs/>
          <w:sz w:val="28"/>
          <w:szCs w:val="28"/>
        </w:rPr>
        <w:t xml:space="preserve"> части КИМ </w:t>
      </w:r>
      <w:r w:rsidR="00BD6310">
        <w:rPr>
          <w:rFonts w:ascii="Times New Roman" w:eastAsia="Times New Roman" w:hAnsi="Times New Roman" w:cs="Times New Roman"/>
          <w:bCs/>
          <w:sz w:val="28"/>
          <w:szCs w:val="28"/>
        </w:rPr>
        <w:t xml:space="preserve">ОГЭ по </w:t>
      </w:r>
      <w:r w:rsidR="00406100">
        <w:rPr>
          <w:rFonts w:ascii="Times New Roman" w:eastAsia="Times New Roman" w:hAnsi="Times New Roman" w:cs="Times New Roman"/>
          <w:bCs/>
          <w:sz w:val="28"/>
          <w:szCs w:val="28"/>
        </w:rPr>
        <w:t xml:space="preserve">химии </w:t>
      </w:r>
      <w:r w:rsidR="00BD6310">
        <w:rPr>
          <w:rFonts w:ascii="Times New Roman" w:eastAsia="Times New Roman" w:hAnsi="Times New Roman" w:cs="Times New Roman"/>
          <w:bCs/>
          <w:sz w:val="28"/>
          <w:szCs w:val="28"/>
        </w:rPr>
        <w:t xml:space="preserve"> </w:t>
      </w:r>
      <w:r w:rsidRPr="007F0152">
        <w:rPr>
          <w:rFonts w:ascii="Times New Roman" w:eastAsia="Times New Roman" w:hAnsi="Times New Roman" w:cs="Times New Roman"/>
          <w:bCs/>
          <w:sz w:val="28"/>
          <w:szCs w:val="28"/>
        </w:rPr>
        <w:t xml:space="preserve">оказалась в диапазоне </w:t>
      </w:r>
      <w:r w:rsidR="00406100" w:rsidRPr="00406100">
        <w:rPr>
          <w:rFonts w:ascii="Times New Roman" w:eastAsia="Times New Roman" w:hAnsi="Times New Roman" w:cs="Times New Roman"/>
          <w:bCs/>
          <w:sz w:val="28"/>
          <w:szCs w:val="28"/>
        </w:rPr>
        <w:t>54</w:t>
      </w:r>
      <w:r w:rsidRPr="00406100">
        <w:rPr>
          <w:rFonts w:ascii="Times New Roman" w:eastAsia="Times New Roman" w:hAnsi="Times New Roman" w:cs="Times New Roman"/>
          <w:bCs/>
          <w:sz w:val="28"/>
          <w:szCs w:val="28"/>
        </w:rPr>
        <w:t>%</w:t>
      </w:r>
      <w:r w:rsidR="007037E2" w:rsidRPr="00406100">
        <w:rPr>
          <w:rFonts w:ascii="Times New Roman" w:eastAsia="Times New Roman" w:hAnsi="Times New Roman" w:cs="Times New Roman"/>
          <w:bCs/>
          <w:sz w:val="28"/>
          <w:szCs w:val="28"/>
        </w:rPr>
        <w:t xml:space="preserve"> </w:t>
      </w:r>
      <w:r w:rsidRPr="00406100">
        <w:rPr>
          <w:rFonts w:ascii="Times New Roman" w:eastAsia="Times New Roman" w:hAnsi="Times New Roman" w:cs="Times New Roman"/>
          <w:bCs/>
          <w:sz w:val="28"/>
          <w:szCs w:val="28"/>
        </w:rPr>
        <w:t xml:space="preserve">- </w:t>
      </w:r>
      <w:r w:rsidR="00406100" w:rsidRPr="00406100">
        <w:rPr>
          <w:rFonts w:ascii="Times New Roman" w:eastAsia="Times New Roman" w:hAnsi="Times New Roman" w:cs="Times New Roman"/>
          <w:bCs/>
          <w:sz w:val="28"/>
          <w:szCs w:val="28"/>
        </w:rPr>
        <w:t>95,9</w:t>
      </w:r>
      <w:r w:rsidRPr="00406100">
        <w:rPr>
          <w:rFonts w:ascii="Times New Roman" w:eastAsia="Times New Roman" w:hAnsi="Times New Roman" w:cs="Times New Roman"/>
          <w:bCs/>
          <w:sz w:val="28"/>
          <w:szCs w:val="28"/>
        </w:rPr>
        <w:t>%</w:t>
      </w:r>
      <w:r w:rsidRPr="007F0152">
        <w:rPr>
          <w:rFonts w:ascii="Times New Roman" w:eastAsia="Times New Roman" w:hAnsi="Times New Roman" w:cs="Times New Roman"/>
          <w:bCs/>
          <w:sz w:val="28"/>
          <w:szCs w:val="28"/>
        </w:rPr>
        <w:t xml:space="preserve"> выполнения.</w:t>
      </w:r>
      <w:r>
        <w:rPr>
          <w:rFonts w:ascii="Times New Roman" w:eastAsia="Times New Roman" w:hAnsi="Times New Roman" w:cs="Times New Roman"/>
          <w:bCs/>
          <w:sz w:val="28"/>
          <w:szCs w:val="28"/>
        </w:rPr>
        <w:t xml:space="preserve"> Наиболее успешно обучающиеся</w:t>
      </w:r>
      <w:r w:rsidR="00BD6310">
        <w:rPr>
          <w:rFonts w:ascii="Times New Roman" w:eastAsia="Times New Roman" w:hAnsi="Times New Roman" w:cs="Times New Roman"/>
          <w:bCs/>
          <w:sz w:val="28"/>
          <w:szCs w:val="28"/>
        </w:rPr>
        <w:t xml:space="preserve"> справились с задани</w:t>
      </w:r>
      <w:r w:rsidR="00406100">
        <w:rPr>
          <w:rFonts w:ascii="Times New Roman" w:eastAsia="Times New Roman" w:hAnsi="Times New Roman" w:cs="Times New Roman"/>
          <w:bCs/>
          <w:sz w:val="28"/>
          <w:szCs w:val="28"/>
        </w:rPr>
        <w:t>ем</w:t>
      </w:r>
      <w:r w:rsidR="007037E2">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2</w:t>
      </w:r>
      <w:r w:rsidR="00406100">
        <w:rPr>
          <w:rFonts w:ascii="Times New Roman" w:eastAsia="Times New Roman" w:hAnsi="Times New Roman" w:cs="Times New Roman"/>
          <w:bCs/>
          <w:sz w:val="28"/>
          <w:szCs w:val="28"/>
        </w:rPr>
        <w:t xml:space="preserve">4 (95,9 </w:t>
      </w:r>
      <w:r>
        <w:rPr>
          <w:rFonts w:ascii="Times New Roman" w:eastAsia="Times New Roman" w:hAnsi="Times New Roman" w:cs="Times New Roman"/>
          <w:bCs/>
          <w:sz w:val="28"/>
          <w:szCs w:val="28"/>
        </w:rPr>
        <w:t xml:space="preserve">% </w:t>
      </w:r>
      <w:r w:rsidR="00BD6310">
        <w:rPr>
          <w:rFonts w:ascii="Times New Roman" w:eastAsia="Times New Roman" w:hAnsi="Times New Roman" w:cs="Times New Roman"/>
          <w:bCs/>
          <w:sz w:val="28"/>
          <w:szCs w:val="28"/>
        </w:rPr>
        <w:t xml:space="preserve"> выполнения</w:t>
      </w:r>
      <w:r w:rsidR="00406100">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w:t>
      </w:r>
      <w:r w:rsidR="00406100" w:rsidRPr="00406100">
        <w:rPr>
          <w:rFonts w:ascii="Times New Roman" w:hAnsi="Times New Roman" w:cs="Times New Roman"/>
          <w:sz w:val="28"/>
          <w:szCs w:val="28"/>
        </w:rPr>
        <w:t xml:space="preserve">Задание 24 предполагает проведение </w:t>
      </w:r>
      <w:r w:rsidR="00406100" w:rsidRPr="00406100">
        <w:rPr>
          <w:rFonts w:ascii="Times New Roman" w:hAnsi="Times New Roman" w:cs="Times New Roman"/>
          <w:iCs/>
          <w:sz w:val="28"/>
          <w:szCs w:val="28"/>
        </w:rPr>
        <w:t xml:space="preserve">реального химического эксперимента, </w:t>
      </w:r>
      <w:r w:rsidR="00406100" w:rsidRPr="00406100">
        <w:rPr>
          <w:rFonts w:ascii="Times New Roman" w:hAnsi="Times New Roman" w:cs="Times New Roman"/>
          <w:sz w:val="28"/>
          <w:szCs w:val="28"/>
        </w:rPr>
        <w:t>включающего два опыта, соответствующих уравнениям реакций, составленным при выполнении задания 23.</w:t>
      </w:r>
    </w:p>
    <w:p w:rsidR="003F052F" w:rsidRPr="003F052F" w:rsidRDefault="00AC3EBF" w:rsidP="003F052F">
      <w:pPr>
        <w:autoSpaceDE w:val="0"/>
        <w:autoSpaceDN w:val="0"/>
        <w:adjustRightInd w:val="0"/>
        <w:spacing w:after="0" w:line="360" w:lineRule="auto"/>
        <w:ind w:left="426"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Задания №№ 2</w:t>
      </w:r>
      <w:r w:rsidR="001C4C5F">
        <w:rPr>
          <w:rFonts w:ascii="Times New Roman" w:eastAsiaTheme="minorHAnsi" w:hAnsi="Times New Roman" w:cs="Times New Roman"/>
          <w:sz w:val="28"/>
          <w:szCs w:val="28"/>
          <w:lang w:eastAsia="en-US"/>
        </w:rPr>
        <w:t>0 и 23</w:t>
      </w:r>
      <w:r>
        <w:rPr>
          <w:rFonts w:ascii="Times New Roman" w:eastAsiaTheme="minorHAnsi" w:hAnsi="Times New Roman" w:cs="Times New Roman"/>
          <w:sz w:val="28"/>
          <w:szCs w:val="28"/>
          <w:lang w:eastAsia="en-US"/>
        </w:rPr>
        <w:t xml:space="preserve"> были выполнены с показателями решаемости </w:t>
      </w:r>
      <w:r w:rsidR="001C4C5F">
        <w:rPr>
          <w:rFonts w:ascii="Times New Roman" w:eastAsiaTheme="minorHAnsi" w:hAnsi="Times New Roman" w:cs="Times New Roman"/>
          <w:sz w:val="28"/>
          <w:szCs w:val="28"/>
          <w:lang w:eastAsia="en-US"/>
        </w:rPr>
        <w:t xml:space="preserve">значительно </w:t>
      </w:r>
      <w:r>
        <w:rPr>
          <w:rFonts w:ascii="Times New Roman" w:eastAsiaTheme="minorHAnsi" w:hAnsi="Times New Roman" w:cs="Times New Roman"/>
          <w:sz w:val="28"/>
          <w:szCs w:val="28"/>
          <w:lang w:eastAsia="en-US"/>
        </w:rPr>
        <w:t>выше  ожи</w:t>
      </w:r>
      <w:r w:rsidR="001C4C5F">
        <w:rPr>
          <w:rFonts w:ascii="Times New Roman" w:eastAsiaTheme="minorHAnsi" w:hAnsi="Times New Roman" w:cs="Times New Roman"/>
          <w:sz w:val="28"/>
          <w:szCs w:val="28"/>
          <w:lang w:eastAsia="en-US"/>
        </w:rPr>
        <w:t>даемых результатов. Задание № 23</w:t>
      </w:r>
      <w:r>
        <w:rPr>
          <w:rFonts w:ascii="Times New Roman" w:eastAsiaTheme="minorHAnsi" w:hAnsi="Times New Roman" w:cs="Times New Roman"/>
          <w:sz w:val="28"/>
          <w:szCs w:val="28"/>
          <w:lang w:eastAsia="en-US"/>
        </w:rPr>
        <w:t xml:space="preserve"> </w:t>
      </w:r>
      <w:r w:rsidR="00E733EB">
        <w:rPr>
          <w:rFonts w:ascii="Times New Roman" w:eastAsiaTheme="minorHAnsi" w:hAnsi="Times New Roman" w:cs="Times New Roman"/>
          <w:sz w:val="28"/>
          <w:szCs w:val="28"/>
          <w:lang w:eastAsia="en-US"/>
        </w:rPr>
        <w:t xml:space="preserve">(решаемость </w:t>
      </w:r>
      <w:r w:rsidR="001C4C5F">
        <w:rPr>
          <w:rFonts w:ascii="Times New Roman" w:eastAsiaTheme="minorHAnsi" w:hAnsi="Times New Roman" w:cs="Times New Roman"/>
          <w:sz w:val="28"/>
          <w:szCs w:val="28"/>
          <w:lang w:eastAsia="en-US"/>
        </w:rPr>
        <w:t>89,3%</w:t>
      </w:r>
      <w:r w:rsidR="00E733EB">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проверяет умение школьников </w:t>
      </w:r>
      <w:r w:rsidR="003F052F">
        <w:rPr>
          <w:rFonts w:ascii="Times New Roman" w:eastAsiaTheme="minorHAnsi" w:hAnsi="Times New Roman" w:cs="Times New Roman"/>
          <w:sz w:val="28"/>
          <w:szCs w:val="28"/>
          <w:lang w:eastAsia="en-US"/>
        </w:rPr>
        <w:t xml:space="preserve">составлять уравнения химических реакций, </w:t>
      </w:r>
      <w:r w:rsidR="003F052F" w:rsidRPr="003F052F">
        <w:rPr>
          <w:rFonts w:ascii="Times New Roman" w:eastAsiaTheme="minorHAnsi" w:hAnsi="Times New Roman" w:cs="Times New Roman"/>
          <w:sz w:val="28"/>
          <w:szCs w:val="28"/>
          <w:lang w:eastAsia="en-US"/>
        </w:rPr>
        <w:t xml:space="preserve">понимать </w:t>
      </w:r>
      <w:r w:rsidR="003F052F">
        <w:rPr>
          <w:rFonts w:ascii="TimesNewRoman" w:eastAsiaTheme="minorHAnsi" w:hAnsi="TimesNewRoman" w:cs="TimesNewRoman"/>
          <w:sz w:val="28"/>
          <w:szCs w:val="28"/>
          <w:lang w:eastAsia="en-US"/>
        </w:rPr>
        <w:t>в</w:t>
      </w:r>
      <w:r w:rsidR="003F052F" w:rsidRPr="003F052F">
        <w:rPr>
          <w:rFonts w:ascii="TimesNewRoman" w:eastAsiaTheme="minorHAnsi" w:hAnsi="TimesNewRoman" w:cs="TimesNewRoman"/>
          <w:sz w:val="28"/>
          <w:szCs w:val="28"/>
          <w:lang w:eastAsia="en-US"/>
        </w:rPr>
        <w:t>заимосвязь между составом, строением и свойствами неорганических веществ</w:t>
      </w:r>
      <w:r w:rsidR="003F052F">
        <w:rPr>
          <w:rFonts w:ascii="TimesNewRoman" w:eastAsiaTheme="minorHAnsi" w:hAnsi="TimesNewRoman" w:cs="TimesNewRoman"/>
          <w:sz w:val="28"/>
          <w:szCs w:val="28"/>
          <w:lang w:eastAsia="en-US"/>
        </w:rPr>
        <w:t>.</w:t>
      </w:r>
    </w:p>
    <w:p w:rsidR="00B641F7" w:rsidRPr="00330D9C" w:rsidRDefault="003F052F" w:rsidP="00B641F7">
      <w:pPr>
        <w:autoSpaceDE w:val="0"/>
        <w:autoSpaceDN w:val="0"/>
        <w:adjustRightInd w:val="0"/>
        <w:spacing w:after="0" w:line="360" w:lineRule="auto"/>
        <w:ind w:left="426"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Задание №20 было решено полностью или частично 84,4% </w:t>
      </w:r>
      <w:proofErr w:type="gramStart"/>
      <w:r>
        <w:rPr>
          <w:rFonts w:ascii="Times New Roman" w:eastAsiaTheme="minorHAnsi" w:hAnsi="Times New Roman" w:cs="Times New Roman"/>
          <w:sz w:val="28"/>
          <w:szCs w:val="28"/>
          <w:lang w:eastAsia="en-US"/>
        </w:rPr>
        <w:t>обучающихся</w:t>
      </w:r>
      <w:proofErr w:type="gramEnd"/>
      <w:r>
        <w:rPr>
          <w:rFonts w:ascii="Times New Roman" w:eastAsiaTheme="minorHAnsi" w:hAnsi="Times New Roman" w:cs="Times New Roman"/>
          <w:sz w:val="28"/>
          <w:szCs w:val="28"/>
          <w:lang w:eastAsia="en-US"/>
        </w:rPr>
        <w:t xml:space="preserve">. </w:t>
      </w:r>
      <w:r w:rsidRPr="003F052F">
        <w:rPr>
          <w:rFonts w:ascii="Times New Roman" w:hAnsi="Times New Roman" w:cs="Times New Roman"/>
          <w:sz w:val="28"/>
          <w:szCs w:val="28"/>
        </w:rPr>
        <w:t xml:space="preserve">При выполнении задания 20 необходимо на основании схемы реакции, </w:t>
      </w:r>
      <w:r w:rsidRPr="003F052F">
        <w:rPr>
          <w:rFonts w:ascii="Times New Roman" w:hAnsi="Times New Roman" w:cs="Times New Roman"/>
          <w:sz w:val="28"/>
          <w:szCs w:val="28"/>
        </w:rPr>
        <w:lastRenderedPageBreak/>
        <w:t>представленной в его условии, составить электронный баланс и уравнение окислительно-восстановительной реакции, определить окислитель и восстановитель</w:t>
      </w:r>
      <w:r>
        <w:rPr>
          <w:rFonts w:ascii="Times New Roman" w:hAnsi="Times New Roman" w:cs="Times New Roman"/>
          <w:sz w:val="28"/>
          <w:szCs w:val="28"/>
        </w:rPr>
        <w:t>.</w:t>
      </w:r>
      <w:r w:rsidR="00B641F7">
        <w:rPr>
          <w:rFonts w:ascii="Times New Roman" w:hAnsi="Times New Roman" w:cs="Times New Roman"/>
          <w:sz w:val="28"/>
          <w:szCs w:val="28"/>
        </w:rPr>
        <w:t xml:space="preserve"> При выполнении задания обучающимися были допущены ошибки при определении </w:t>
      </w:r>
      <w:r w:rsidR="00B641F7" w:rsidRPr="00330D9C">
        <w:rPr>
          <w:rFonts w:ascii="Times New Roman" w:eastAsia="Times New Roman" w:hAnsi="Times New Roman" w:cs="Times New Roman"/>
          <w:sz w:val="28"/>
          <w:szCs w:val="28"/>
        </w:rPr>
        <w:t>степеней окисления элементов в соединении;</w:t>
      </w:r>
      <w:r w:rsidR="00330D9C">
        <w:rPr>
          <w:rFonts w:ascii="Times New Roman" w:eastAsia="Times New Roman" w:hAnsi="Times New Roman" w:cs="Times New Roman"/>
          <w:sz w:val="28"/>
          <w:szCs w:val="28"/>
        </w:rPr>
        <w:t xml:space="preserve"> с</w:t>
      </w:r>
      <w:r w:rsidR="00B641F7" w:rsidRPr="00330D9C">
        <w:rPr>
          <w:rFonts w:ascii="Times New Roman" w:eastAsia="Times New Roman" w:hAnsi="Times New Roman" w:cs="Times New Roman"/>
          <w:sz w:val="28"/>
          <w:szCs w:val="28"/>
        </w:rPr>
        <w:t>оставлении уравнений процессов окисления и восстановления;</w:t>
      </w:r>
      <w:r w:rsidR="00330D9C">
        <w:rPr>
          <w:rFonts w:ascii="Times New Roman" w:eastAsia="Times New Roman" w:hAnsi="Times New Roman" w:cs="Times New Roman"/>
          <w:sz w:val="28"/>
          <w:szCs w:val="28"/>
        </w:rPr>
        <w:t xml:space="preserve"> </w:t>
      </w:r>
      <w:r w:rsidR="00B641F7" w:rsidRPr="00330D9C">
        <w:rPr>
          <w:rFonts w:ascii="Times New Roman" w:eastAsia="Times New Roman" w:hAnsi="Times New Roman" w:cs="Times New Roman"/>
          <w:sz w:val="28"/>
          <w:szCs w:val="28"/>
        </w:rPr>
        <w:t>нахождении множителей, которые уравнивают число отданных и принятых электронов;</w:t>
      </w:r>
      <w:r w:rsidR="00330D9C">
        <w:rPr>
          <w:rFonts w:ascii="Times New Roman" w:eastAsia="Times New Roman" w:hAnsi="Times New Roman" w:cs="Times New Roman"/>
          <w:sz w:val="28"/>
          <w:szCs w:val="28"/>
        </w:rPr>
        <w:t xml:space="preserve"> </w:t>
      </w:r>
      <w:r w:rsidR="00B641F7" w:rsidRPr="00330D9C">
        <w:rPr>
          <w:rFonts w:ascii="Times New Roman" w:eastAsia="Times New Roman" w:hAnsi="Times New Roman" w:cs="Times New Roman"/>
          <w:sz w:val="28"/>
          <w:szCs w:val="28"/>
        </w:rPr>
        <w:t>расстановке коэффициентов в молекулярном уравнении;</w:t>
      </w:r>
      <w:r w:rsidR="00330D9C">
        <w:rPr>
          <w:rFonts w:ascii="Times New Roman" w:eastAsia="Times New Roman" w:hAnsi="Times New Roman" w:cs="Times New Roman"/>
          <w:sz w:val="28"/>
          <w:szCs w:val="28"/>
        </w:rPr>
        <w:t xml:space="preserve"> </w:t>
      </w:r>
      <w:r w:rsidR="00B641F7" w:rsidRPr="00330D9C">
        <w:rPr>
          <w:rFonts w:ascii="Times New Roman" w:eastAsia="Times New Roman" w:hAnsi="Times New Roman" w:cs="Times New Roman"/>
          <w:sz w:val="28"/>
          <w:szCs w:val="28"/>
        </w:rPr>
        <w:t>определении окислителя и восстановителя.</w:t>
      </w:r>
    </w:p>
    <w:p w:rsidR="00330D9C" w:rsidRPr="00330D9C" w:rsidRDefault="0017189B" w:rsidP="00330D9C">
      <w:pPr>
        <w:autoSpaceDE w:val="0"/>
        <w:autoSpaceDN w:val="0"/>
        <w:adjustRightInd w:val="0"/>
        <w:spacing w:after="0" w:line="360" w:lineRule="auto"/>
        <w:ind w:left="426" w:firstLine="708"/>
        <w:jc w:val="both"/>
        <w:rPr>
          <w:rFonts w:ascii="Times New Roman" w:eastAsia="Times New Roman" w:hAnsi="Times New Roman" w:cs="Times New Roman"/>
          <w:bCs/>
          <w:sz w:val="28"/>
          <w:szCs w:val="28"/>
        </w:rPr>
      </w:pPr>
      <w:r>
        <w:rPr>
          <w:rFonts w:ascii="Times New Roman" w:eastAsiaTheme="minorHAnsi" w:hAnsi="Times New Roman" w:cs="Times New Roman"/>
          <w:sz w:val="28"/>
          <w:szCs w:val="28"/>
          <w:lang w:eastAsia="en-US"/>
        </w:rPr>
        <w:t>Самым сложным во второй части оказалось задание №</w:t>
      </w:r>
      <w:r w:rsidR="007037E2">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2</w:t>
      </w:r>
      <w:r w:rsidR="00330D9C">
        <w:rPr>
          <w:rFonts w:ascii="Times New Roman" w:eastAsiaTheme="minorHAnsi" w:hAnsi="Times New Roman" w:cs="Times New Roman"/>
          <w:sz w:val="28"/>
          <w:szCs w:val="28"/>
          <w:lang w:eastAsia="en-US"/>
        </w:rPr>
        <w:t>1</w:t>
      </w:r>
      <w:r>
        <w:rPr>
          <w:rFonts w:ascii="Times New Roman" w:eastAsiaTheme="minorHAnsi" w:hAnsi="Times New Roman" w:cs="Times New Roman"/>
          <w:sz w:val="28"/>
          <w:szCs w:val="28"/>
          <w:lang w:eastAsia="en-US"/>
        </w:rPr>
        <w:t xml:space="preserve"> (</w:t>
      </w:r>
      <w:r w:rsidR="006664FE">
        <w:rPr>
          <w:rFonts w:ascii="Times New Roman" w:eastAsiaTheme="minorHAnsi" w:hAnsi="Times New Roman" w:cs="Times New Roman"/>
          <w:sz w:val="28"/>
          <w:szCs w:val="28"/>
          <w:lang w:eastAsia="en-US"/>
        </w:rPr>
        <w:t>П</w:t>
      </w:r>
      <w:r>
        <w:rPr>
          <w:rFonts w:ascii="Times New Roman" w:eastAsiaTheme="minorHAnsi" w:hAnsi="Times New Roman" w:cs="Times New Roman"/>
          <w:sz w:val="28"/>
          <w:szCs w:val="28"/>
          <w:lang w:eastAsia="en-US"/>
        </w:rPr>
        <w:t xml:space="preserve">оказатель решаемости - </w:t>
      </w:r>
      <w:r w:rsidR="00330D9C">
        <w:rPr>
          <w:rFonts w:ascii="Times New Roman" w:eastAsiaTheme="minorHAnsi" w:hAnsi="Times New Roman" w:cs="Times New Roman"/>
          <w:sz w:val="28"/>
          <w:szCs w:val="28"/>
          <w:lang w:eastAsia="en-US"/>
        </w:rPr>
        <w:t>54</w:t>
      </w:r>
      <w:r>
        <w:rPr>
          <w:rFonts w:ascii="Times New Roman" w:eastAsiaTheme="minorHAnsi" w:hAnsi="Times New Roman" w:cs="Times New Roman"/>
          <w:sz w:val="28"/>
          <w:szCs w:val="28"/>
          <w:lang w:eastAsia="en-US"/>
        </w:rPr>
        <w:t>%</w:t>
      </w:r>
      <w:r w:rsidR="003A3993">
        <w:rPr>
          <w:rFonts w:ascii="Times New Roman" w:eastAsiaTheme="minorHAnsi" w:hAnsi="Times New Roman" w:cs="Times New Roman"/>
          <w:sz w:val="28"/>
          <w:szCs w:val="28"/>
          <w:lang w:eastAsia="en-US"/>
        </w:rPr>
        <w:t>. Доля</w:t>
      </w:r>
      <w:r w:rsidR="006664FE">
        <w:rPr>
          <w:rFonts w:ascii="Times New Roman" w:eastAsiaTheme="minorHAnsi" w:hAnsi="Times New Roman" w:cs="Times New Roman"/>
          <w:sz w:val="28"/>
          <w:szCs w:val="28"/>
          <w:lang w:eastAsia="en-US"/>
        </w:rPr>
        <w:t xml:space="preserve"> </w:t>
      </w:r>
      <w:proofErr w:type="gramStart"/>
      <w:r w:rsidR="006664FE">
        <w:rPr>
          <w:rFonts w:ascii="Times New Roman" w:eastAsiaTheme="minorHAnsi" w:hAnsi="Times New Roman" w:cs="Times New Roman"/>
          <w:sz w:val="28"/>
          <w:szCs w:val="28"/>
          <w:lang w:eastAsia="en-US"/>
        </w:rPr>
        <w:t>обучающихся</w:t>
      </w:r>
      <w:proofErr w:type="gramEnd"/>
      <w:r w:rsidR="006664FE">
        <w:rPr>
          <w:rFonts w:ascii="Times New Roman" w:eastAsiaTheme="minorHAnsi" w:hAnsi="Times New Roman" w:cs="Times New Roman"/>
          <w:sz w:val="28"/>
          <w:szCs w:val="28"/>
          <w:lang w:eastAsia="en-US"/>
        </w:rPr>
        <w:t xml:space="preserve">, </w:t>
      </w:r>
      <w:r w:rsidR="003A3993">
        <w:rPr>
          <w:rFonts w:ascii="Times New Roman" w:eastAsiaTheme="minorHAnsi" w:hAnsi="Times New Roman" w:cs="Times New Roman"/>
          <w:sz w:val="28"/>
          <w:szCs w:val="28"/>
          <w:lang w:eastAsia="en-US"/>
        </w:rPr>
        <w:t xml:space="preserve"> справившихся с заданием полностью</w:t>
      </w:r>
      <w:r w:rsidR="006664FE">
        <w:rPr>
          <w:rFonts w:ascii="Times New Roman" w:eastAsiaTheme="minorHAnsi" w:hAnsi="Times New Roman" w:cs="Times New Roman"/>
          <w:sz w:val="28"/>
          <w:szCs w:val="28"/>
          <w:lang w:eastAsia="en-US"/>
        </w:rPr>
        <w:t>,</w:t>
      </w:r>
      <w:r w:rsidR="003A3993">
        <w:rPr>
          <w:rFonts w:ascii="Times New Roman" w:eastAsiaTheme="minorHAnsi" w:hAnsi="Times New Roman" w:cs="Times New Roman"/>
          <w:sz w:val="28"/>
          <w:szCs w:val="28"/>
          <w:lang w:eastAsia="en-US"/>
        </w:rPr>
        <w:t xml:space="preserve"> - </w:t>
      </w:r>
      <w:r w:rsidR="00330D9C">
        <w:rPr>
          <w:rFonts w:ascii="Times New Roman" w:eastAsiaTheme="minorHAnsi" w:hAnsi="Times New Roman" w:cs="Times New Roman"/>
          <w:sz w:val="28"/>
          <w:szCs w:val="28"/>
          <w:lang w:eastAsia="en-US"/>
        </w:rPr>
        <w:t>33,8</w:t>
      </w:r>
      <w:r w:rsidR="003A3993">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w:t>
      </w:r>
      <w:r w:rsidR="00EA2610">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 Выполнение этого задания требует от школьников высокого уровня </w:t>
      </w:r>
      <w:r w:rsidR="00330D9C">
        <w:rPr>
          <w:rFonts w:ascii="Times New Roman" w:eastAsiaTheme="minorHAnsi" w:hAnsi="Times New Roman" w:cs="Times New Roman"/>
          <w:sz w:val="28"/>
          <w:szCs w:val="28"/>
          <w:lang w:eastAsia="en-US"/>
        </w:rPr>
        <w:t xml:space="preserve">понимания </w:t>
      </w:r>
      <w:r w:rsidR="00330D9C" w:rsidRPr="00330D9C">
        <w:rPr>
          <w:rFonts w:ascii="Times New Roman" w:eastAsiaTheme="minorHAnsi" w:hAnsi="Times New Roman" w:cs="Times New Roman"/>
          <w:sz w:val="28"/>
          <w:szCs w:val="28"/>
          <w:lang w:eastAsia="en-US"/>
        </w:rPr>
        <w:t>в</w:t>
      </w:r>
      <w:r w:rsidR="00330D9C" w:rsidRPr="00330D9C">
        <w:rPr>
          <w:rFonts w:ascii="TimesNewRoman" w:eastAsia="Times New Roman" w:hAnsi="TimesNewRoman" w:cs="Times New Roman"/>
          <w:color w:val="000000"/>
          <w:sz w:val="28"/>
          <w:szCs w:val="28"/>
        </w:rPr>
        <w:t>заимосвяз</w:t>
      </w:r>
      <w:r w:rsidR="00330D9C">
        <w:rPr>
          <w:rFonts w:ascii="TimesNewRoman" w:eastAsia="Times New Roman" w:hAnsi="TimesNewRoman" w:cs="Times New Roman"/>
          <w:color w:val="000000"/>
          <w:sz w:val="28"/>
          <w:szCs w:val="28"/>
        </w:rPr>
        <w:t>и</w:t>
      </w:r>
      <w:r w:rsidR="00330D9C" w:rsidRPr="00330D9C">
        <w:rPr>
          <w:rFonts w:ascii="TimesNewRoman" w:eastAsia="Times New Roman" w:hAnsi="TimesNewRoman" w:cs="Times New Roman"/>
          <w:color w:val="000000"/>
          <w:sz w:val="28"/>
          <w:szCs w:val="28"/>
        </w:rPr>
        <w:t xml:space="preserve"> различных классов неорганических веществ</w:t>
      </w:r>
      <w:r w:rsidR="00330D9C">
        <w:rPr>
          <w:rFonts w:ascii="TimesNewRoman" w:eastAsia="Times New Roman" w:hAnsi="TimesNewRoman" w:cs="Times New Roman"/>
          <w:color w:val="000000"/>
          <w:sz w:val="28"/>
          <w:szCs w:val="28"/>
        </w:rPr>
        <w:t>, умения записывать р</w:t>
      </w:r>
      <w:r w:rsidR="00330D9C" w:rsidRPr="00330D9C">
        <w:rPr>
          <w:rFonts w:ascii="TimesNewRoman" w:eastAsia="Times New Roman" w:hAnsi="TimesNewRoman" w:cs="Times New Roman"/>
          <w:color w:val="000000"/>
          <w:sz w:val="28"/>
          <w:szCs w:val="28"/>
        </w:rPr>
        <w:t>еакц</w:t>
      </w:r>
      <w:proofErr w:type="gramStart"/>
      <w:r w:rsidR="00330D9C" w:rsidRPr="00330D9C">
        <w:rPr>
          <w:rFonts w:ascii="TimesNewRoman" w:eastAsia="Times New Roman" w:hAnsi="TimesNewRoman" w:cs="Times New Roman"/>
          <w:color w:val="000000"/>
          <w:sz w:val="28"/>
          <w:szCs w:val="28"/>
        </w:rPr>
        <w:t>ии ио</w:t>
      </w:r>
      <w:proofErr w:type="gramEnd"/>
      <w:r w:rsidR="00330D9C" w:rsidRPr="00330D9C">
        <w:rPr>
          <w:rFonts w:ascii="TimesNewRoman" w:eastAsia="Times New Roman" w:hAnsi="TimesNewRoman" w:cs="Times New Roman"/>
          <w:color w:val="000000"/>
          <w:sz w:val="28"/>
          <w:szCs w:val="28"/>
        </w:rPr>
        <w:t>нного обмена и условия их осуществления</w:t>
      </w:r>
      <w:r w:rsidR="00330D9C">
        <w:rPr>
          <w:rFonts w:ascii="TimesNewRoman" w:eastAsia="Times New Roman" w:hAnsi="TimesNewRoman" w:cs="Times New Roman"/>
          <w:color w:val="000000"/>
          <w:sz w:val="28"/>
          <w:szCs w:val="28"/>
        </w:rPr>
        <w:t>.</w:t>
      </w:r>
    </w:p>
    <w:p w:rsidR="00E93915" w:rsidRDefault="00146F78" w:rsidP="00E93915">
      <w:pPr>
        <w:spacing w:line="360" w:lineRule="auto"/>
        <w:ind w:left="426" w:firstLine="708"/>
        <w:jc w:val="both"/>
        <w:rPr>
          <w:rFonts w:ascii="Times New Roman" w:hAnsi="Times New Roman" w:cs="Times New Roman"/>
          <w:sz w:val="28"/>
          <w:szCs w:val="28"/>
        </w:rPr>
      </w:pPr>
      <w:r w:rsidRPr="00FB6E3F">
        <w:rPr>
          <w:rFonts w:ascii="Times New Roman" w:hAnsi="Times New Roman" w:cs="Times New Roman"/>
          <w:sz w:val="28"/>
          <w:szCs w:val="28"/>
        </w:rPr>
        <w:t xml:space="preserve">Таким образом, анализ результатов ОГЭ показывает в целом </w:t>
      </w:r>
      <w:r w:rsidR="004D1705">
        <w:rPr>
          <w:rFonts w:ascii="Times New Roman" w:hAnsi="Times New Roman" w:cs="Times New Roman"/>
          <w:sz w:val="28"/>
          <w:szCs w:val="28"/>
        </w:rPr>
        <w:t>хорошую</w:t>
      </w:r>
      <w:r w:rsidRPr="00FB6E3F">
        <w:rPr>
          <w:rFonts w:ascii="Times New Roman" w:hAnsi="Times New Roman" w:cs="Times New Roman"/>
          <w:sz w:val="28"/>
          <w:szCs w:val="28"/>
        </w:rPr>
        <w:t xml:space="preserve"> подготовку большинства выпускников по </w:t>
      </w:r>
      <w:r w:rsidR="004D1705">
        <w:rPr>
          <w:rFonts w:ascii="Times New Roman" w:hAnsi="Times New Roman" w:cs="Times New Roman"/>
          <w:sz w:val="28"/>
          <w:szCs w:val="28"/>
        </w:rPr>
        <w:t>химии</w:t>
      </w:r>
      <w:r w:rsidRPr="00FB6E3F">
        <w:rPr>
          <w:rFonts w:ascii="Times New Roman" w:hAnsi="Times New Roman" w:cs="Times New Roman"/>
          <w:sz w:val="28"/>
          <w:szCs w:val="28"/>
        </w:rPr>
        <w:t xml:space="preserve">. При анализе результатов выполнения экзаменационной работы также получена информация о возможных проблемах в </w:t>
      </w:r>
      <w:r w:rsidR="004D1705">
        <w:rPr>
          <w:rFonts w:ascii="Times New Roman" w:hAnsi="Times New Roman" w:cs="Times New Roman"/>
          <w:sz w:val="28"/>
          <w:szCs w:val="28"/>
        </w:rPr>
        <w:t>химическом</w:t>
      </w:r>
      <w:r w:rsidRPr="00FB6E3F">
        <w:rPr>
          <w:rFonts w:ascii="Times New Roman" w:hAnsi="Times New Roman" w:cs="Times New Roman"/>
          <w:sz w:val="28"/>
          <w:szCs w:val="28"/>
        </w:rPr>
        <w:t xml:space="preserve"> образовании учащихся основной школы. Наиболее высокие результаты девятиклассники показали при выполнении заданий </w:t>
      </w:r>
      <w:r w:rsidR="00156954">
        <w:rPr>
          <w:rFonts w:ascii="Times New Roman" w:hAnsi="Times New Roman" w:cs="Times New Roman"/>
          <w:sz w:val="28"/>
          <w:szCs w:val="28"/>
        </w:rPr>
        <w:t xml:space="preserve">на </w:t>
      </w:r>
      <w:r w:rsidR="004D1705">
        <w:rPr>
          <w:rFonts w:ascii="Times New Roman" w:hAnsi="Times New Roman" w:cs="Times New Roman"/>
          <w:sz w:val="28"/>
          <w:szCs w:val="28"/>
        </w:rPr>
        <w:t xml:space="preserve"> знание п</w:t>
      </w:r>
      <w:r w:rsidR="004D1705" w:rsidRPr="004D1705">
        <w:rPr>
          <w:rFonts w:ascii="Times New Roman" w:hAnsi="Times New Roman" w:cs="Times New Roman"/>
          <w:sz w:val="28"/>
          <w:szCs w:val="28"/>
        </w:rPr>
        <w:t>равил безопасно</w:t>
      </w:r>
      <w:r w:rsidR="004D1705">
        <w:rPr>
          <w:rFonts w:ascii="Times New Roman" w:hAnsi="Times New Roman" w:cs="Times New Roman"/>
          <w:sz w:val="28"/>
          <w:szCs w:val="28"/>
        </w:rPr>
        <w:t xml:space="preserve">й работы в школьной лаборатории, </w:t>
      </w:r>
      <w:r w:rsidR="004D1705" w:rsidRPr="004D1705">
        <w:rPr>
          <w:rFonts w:ascii="Times New Roman" w:hAnsi="Times New Roman" w:cs="Times New Roman"/>
          <w:sz w:val="28"/>
          <w:szCs w:val="28"/>
        </w:rPr>
        <w:t xml:space="preserve"> </w:t>
      </w:r>
      <w:r w:rsidR="004D1705">
        <w:rPr>
          <w:rFonts w:ascii="Times New Roman" w:hAnsi="Times New Roman" w:cs="Times New Roman"/>
          <w:sz w:val="28"/>
          <w:szCs w:val="28"/>
        </w:rPr>
        <w:t>строение атома,  химического вещества и химической связи, валентность и степень окисления, умение составлять уравнения химических реакций, прово</w:t>
      </w:r>
      <w:r w:rsidR="00E93915">
        <w:rPr>
          <w:rFonts w:ascii="Times New Roman" w:hAnsi="Times New Roman" w:cs="Times New Roman"/>
          <w:sz w:val="28"/>
          <w:szCs w:val="28"/>
        </w:rPr>
        <w:t>д</w:t>
      </w:r>
      <w:r w:rsidR="004D1705">
        <w:rPr>
          <w:rFonts w:ascii="Times New Roman" w:hAnsi="Times New Roman" w:cs="Times New Roman"/>
          <w:sz w:val="28"/>
          <w:szCs w:val="28"/>
        </w:rPr>
        <w:t>ить мысленный и реальный эксперимент.</w:t>
      </w:r>
    </w:p>
    <w:p w:rsidR="00E93915" w:rsidRDefault="00E93915" w:rsidP="00E93915">
      <w:pPr>
        <w:spacing w:line="360" w:lineRule="auto"/>
        <w:ind w:left="426" w:firstLine="708"/>
        <w:jc w:val="both"/>
        <w:rPr>
          <w:rFonts w:ascii="Times New Roman" w:hAnsi="Times New Roman" w:cs="Times New Roman"/>
          <w:sz w:val="28"/>
          <w:szCs w:val="28"/>
        </w:rPr>
      </w:pPr>
      <w:r w:rsidRPr="004638DD">
        <w:rPr>
          <w:rFonts w:ascii="Times New Roman" w:hAnsi="Times New Roman" w:cs="Times New Roman"/>
          <w:sz w:val="28"/>
          <w:szCs w:val="28"/>
        </w:rPr>
        <w:t xml:space="preserve">В целях повышения качества преподавания </w:t>
      </w:r>
      <w:r>
        <w:rPr>
          <w:rFonts w:ascii="Times New Roman" w:hAnsi="Times New Roman" w:cs="Times New Roman"/>
          <w:sz w:val="28"/>
          <w:szCs w:val="28"/>
        </w:rPr>
        <w:t xml:space="preserve">биологии </w:t>
      </w:r>
      <w:r w:rsidRPr="004638DD">
        <w:rPr>
          <w:rFonts w:ascii="Times New Roman" w:hAnsi="Times New Roman" w:cs="Times New Roman"/>
          <w:sz w:val="28"/>
          <w:szCs w:val="28"/>
        </w:rPr>
        <w:t>в общеобразовательных организациях в 202</w:t>
      </w:r>
      <w:r>
        <w:rPr>
          <w:rFonts w:ascii="Times New Roman" w:hAnsi="Times New Roman" w:cs="Times New Roman"/>
          <w:sz w:val="28"/>
          <w:szCs w:val="28"/>
        </w:rPr>
        <w:t>2</w:t>
      </w:r>
      <w:r w:rsidRPr="004638DD">
        <w:rPr>
          <w:rFonts w:ascii="Times New Roman" w:hAnsi="Times New Roman" w:cs="Times New Roman"/>
          <w:sz w:val="28"/>
          <w:szCs w:val="28"/>
        </w:rPr>
        <w:t>-202</w:t>
      </w:r>
      <w:r>
        <w:rPr>
          <w:rFonts w:ascii="Times New Roman" w:hAnsi="Times New Roman" w:cs="Times New Roman"/>
          <w:sz w:val="28"/>
          <w:szCs w:val="28"/>
        </w:rPr>
        <w:t>3</w:t>
      </w:r>
      <w:r w:rsidRPr="004638DD">
        <w:rPr>
          <w:rFonts w:ascii="Times New Roman" w:hAnsi="Times New Roman" w:cs="Times New Roman"/>
          <w:sz w:val="28"/>
          <w:szCs w:val="28"/>
        </w:rPr>
        <w:t xml:space="preserve"> учебном году:</w:t>
      </w:r>
    </w:p>
    <w:p w:rsidR="00E93915" w:rsidRDefault="00E93915" w:rsidP="00E93915">
      <w:pPr>
        <w:ind w:left="426"/>
        <w:jc w:val="both"/>
        <w:rPr>
          <w:rFonts w:ascii="Times New Roman" w:hAnsi="Times New Roman" w:cs="Times New Roman"/>
          <w:b/>
          <w:sz w:val="28"/>
          <w:szCs w:val="28"/>
        </w:rPr>
      </w:pPr>
      <w:r w:rsidRPr="005347BA">
        <w:rPr>
          <w:rFonts w:ascii="Times New Roman" w:hAnsi="Times New Roman" w:cs="Times New Roman"/>
          <w:b/>
          <w:sz w:val="28"/>
          <w:szCs w:val="28"/>
        </w:rPr>
        <w:t xml:space="preserve">Рекомендации по совершенствованию преподавания </w:t>
      </w:r>
      <w:r>
        <w:rPr>
          <w:rFonts w:ascii="Times New Roman" w:hAnsi="Times New Roman" w:cs="Times New Roman"/>
          <w:b/>
          <w:sz w:val="28"/>
          <w:szCs w:val="28"/>
        </w:rPr>
        <w:t>химии</w:t>
      </w:r>
      <w:r w:rsidRPr="005347BA">
        <w:rPr>
          <w:rFonts w:ascii="Times New Roman" w:hAnsi="Times New Roman" w:cs="Times New Roman"/>
          <w:b/>
          <w:sz w:val="28"/>
          <w:szCs w:val="28"/>
        </w:rPr>
        <w:t xml:space="preserve"> всем общеобразовательным организациям Поволжского округа</w:t>
      </w:r>
    </w:p>
    <w:p w:rsidR="00E93915" w:rsidRDefault="00E93915" w:rsidP="00E93915">
      <w:pPr>
        <w:spacing w:line="360" w:lineRule="auto"/>
        <w:ind w:left="426" w:firstLine="708"/>
        <w:jc w:val="both"/>
        <w:rPr>
          <w:rFonts w:ascii="Times New Roman" w:eastAsiaTheme="minorHAnsi" w:hAnsi="Times New Roman" w:cs="Times New Roman"/>
          <w:sz w:val="28"/>
          <w:szCs w:val="28"/>
          <w:lang w:eastAsia="en-US"/>
        </w:rPr>
      </w:pPr>
      <w:proofErr w:type="gramStart"/>
      <w:r w:rsidRPr="00E93915">
        <w:rPr>
          <w:rFonts w:ascii="Times New Roman" w:eastAsiaTheme="minorHAnsi" w:hAnsi="Times New Roman" w:cs="Times New Roman"/>
          <w:color w:val="000000"/>
          <w:sz w:val="28"/>
          <w:szCs w:val="28"/>
          <w:lang w:eastAsia="en-US"/>
        </w:rPr>
        <w:t xml:space="preserve">Из результатов </w:t>
      </w:r>
      <w:r>
        <w:rPr>
          <w:rFonts w:ascii="Times New Roman" w:eastAsiaTheme="minorHAnsi" w:hAnsi="Times New Roman" w:cs="Times New Roman"/>
          <w:color w:val="000000"/>
          <w:sz w:val="28"/>
          <w:szCs w:val="28"/>
          <w:lang w:eastAsia="en-US"/>
        </w:rPr>
        <w:t>ОГЭ</w:t>
      </w:r>
      <w:r w:rsidRPr="00E93915">
        <w:rPr>
          <w:rFonts w:ascii="Times New Roman" w:eastAsiaTheme="minorHAnsi" w:hAnsi="Times New Roman" w:cs="Times New Roman"/>
          <w:color w:val="000000"/>
          <w:sz w:val="28"/>
          <w:szCs w:val="28"/>
          <w:lang w:eastAsia="en-US"/>
        </w:rPr>
        <w:t xml:space="preserve"> по химии 2022 года картина проблемных вопросов и типичных ошибок выпускников по курсу химии основной школы представляется по темам программного материала следующим образом: свойства основных классов неорганических веществ; реакции ионного обмена и их признаки; вопросы, связанные с лабораторным оборудованием, лабораторной техникой, свойствами веществ, определяемыми на практике; качественные реакции на ионы и вещества;</w:t>
      </w:r>
      <w:proofErr w:type="gramEnd"/>
      <w:r w:rsidRPr="00E93915">
        <w:rPr>
          <w:rFonts w:ascii="Times New Roman" w:eastAsiaTheme="minorHAnsi" w:hAnsi="Times New Roman" w:cs="Times New Roman"/>
          <w:color w:val="000000"/>
          <w:sz w:val="28"/>
          <w:szCs w:val="28"/>
          <w:lang w:eastAsia="en-US"/>
        </w:rPr>
        <w:t xml:space="preserve"> </w:t>
      </w:r>
      <w:r w:rsidRPr="00E93915">
        <w:rPr>
          <w:rFonts w:ascii="Times New Roman" w:eastAsiaTheme="minorHAnsi" w:hAnsi="Times New Roman" w:cs="Times New Roman"/>
          <w:color w:val="000000"/>
          <w:sz w:val="28"/>
          <w:szCs w:val="28"/>
          <w:lang w:eastAsia="en-US"/>
        </w:rPr>
        <w:lastRenderedPageBreak/>
        <w:t xml:space="preserve">правильные записи количественных характеристик элементов, атомов, ионов таких, как степени окисления, заряды ионов и т.п.; соблюдение </w:t>
      </w:r>
      <w:r w:rsidRPr="00E93915">
        <w:rPr>
          <w:rFonts w:ascii="Times New Roman" w:eastAsiaTheme="minorHAnsi" w:hAnsi="Times New Roman" w:cs="Times New Roman"/>
          <w:sz w:val="28"/>
          <w:szCs w:val="28"/>
          <w:lang w:eastAsia="en-US"/>
        </w:rPr>
        <w:t xml:space="preserve">логического вывода размерностей физических величин при математических вычислениях и др. </w:t>
      </w:r>
    </w:p>
    <w:p w:rsidR="00E93915" w:rsidRDefault="00E93915" w:rsidP="00E93915">
      <w:pPr>
        <w:spacing w:line="360" w:lineRule="auto"/>
        <w:ind w:left="426" w:firstLine="708"/>
        <w:jc w:val="both"/>
        <w:rPr>
          <w:rFonts w:ascii="Times New Roman" w:hAnsi="Times New Roman" w:cs="Times New Roman"/>
          <w:sz w:val="28"/>
          <w:szCs w:val="28"/>
        </w:rPr>
      </w:pPr>
      <w:proofErr w:type="spellStart"/>
      <w:proofErr w:type="gramStart"/>
      <w:r w:rsidRPr="00E93915">
        <w:rPr>
          <w:rFonts w:ascii="Times New Roman" w:eastAsiaTheme="minorHAnsi" w:hAnsi="Times New Roman" w:cs="Times New Roman"/>
          <w:sz w:val="28"/>
          <w:szCs w:val="28"/>
          <w:lang w:eastAsia="en-US"/>
        </w:rPr>
        <w:t>Вышеобозначенные</w:t>
      </w:r>
      <w:proofErr w:type="spellEnd"/>
      <w:r w:rsidRPr="00E93915">
        <w:rPr>
          <w:rFonts w:ascii="Times New Roman" w:eastAsiaTheme="minorHAnsi" w:hAnsi="Times New Roman" w:cs="Times New Roman"/>
          <w:sz w:val="28"/>
          <w:szCs w:val="28"/>
          <w:lang w:eastAsia="en-US"/>
        </w:rPr>
        <w:t xml:space="preserve"> вопросы, блоки, разделы и соответствующие темы должны стать предметом тщательной проработки с обучающимися, которые на ступени старшей школы планируют сдавать ЕГЭ по химии, поскольку, как показывает практика, не достаточно или устойчиво неправильно сформированные представления обязательно обернутся еще большими проблемами на едином государственном экзамене.</w:t>
      </w:r>
      <w:proofErr w:type="gramEnd"/>
    </w:p>
    <w:p w:rsidR="00146F78" w:rsidRDefault="00146F78" w:rsidP="00146F78">
      <w:pPr>
        <w:spacing w:line="360" w:lineRule="auto"/>
        <w:ind w:left="426" w:firstLine="708"/>
        <w:jc w:val="both"/>
        <w:rPr>
          <w:rFonts w:ascii="Times New Roman" w:hAnsi="Times New Roman" w:cs="Times New Roman"/>
          <w:sz w:val="28"/>
          <w:szCs w:val="28"/>
        </w:rPr>
      </w:pPr>
      <w:proofErr w:type="gramStart"/>
      <w:r w:rsidRPr="00FB6E3F">
        <w:rPr>
          <w:rFonts w:ascii="Times New Roman" w:hAnsi="Times New Roman" w:cs="Times New Roman"/>
          <w:sz w:val="28"/>
          <w:szCs w:val="28"/>
        </w:rPr>
        <w:t xml:space="preserve">Для достижения положительной динамики результатов ОГЭ необходимо </w:t>
      </w:r>
      <w:r w:rsidRPr="004638DD">
        <w:rPr>
          <w:rFonts w:ascii="Times New Roman" w:hAnsi="Times New Roman" w:cs="Times New Roman"/>
          <w:sz w:val="28"/>
          <w:szCs w:val="28"/>
        </w:rPr>
        <w:t xml:space="preserve">скорректировать учебный план ОО с учетом результатов ГИА; скорректировать календарно-тематическое планирование по </w:t>
      </w:r>
      <w:r>
        <w:rPr>
          <w:rFonts w:ascii="Times New Roman" w:hAnsi="Times New Roman" w:cs="Times New Roman"/>
          <w:sz w:val="28"/>
          <w:szCs w:val="28"/>
        </w:rPr>
        <w:t>биологии</w:t>
      </w:r>
      <w:r w:rsidRPr="004638DD">
        <w:rPr>
          <w:rFonts w:ascii="Times New Roman" w:hAnsi="Times New Roman" w:cs="Times New Roman"/>
          <w:sz w:val="28"/>
          <w:szCs w:val="28"/>
        </w:rPr>
        <w:t xml:space="preserve"> на 202</w:t>
      </w:r>
      <w:r>
        <w:rPr>
          <w:rFonts w:ascii="Times New Roman" w:hAnsi="Times New Roman" w:cs="Times New Roman"/>
          <w:sz w:val="28"/>
          <w:szCs w:val="28"/>
        </w:rPr>
        <w:t>2</w:t>
      </w:r>
      <w:r w:rsidRPr="004638DD">
        <w:rPr>
          <w:rFonts w:ascii="Times New Roman" w:hAnsi="Times New Roman" w:cs="Times New Roman"/>
          <w:sz w:val="28"/>
          <w:szCs w:val="28"/>
        </w:rPr>
        <w:t>-202</w:t>
      </w:r>
      <w:r>
        <w:rPr>
          <w:rFonts w:ascii="Times New Roman" w:hAnsi="Times New Roman" w:cs="Times New Roman"/>
          <w:sz w:val="28"/>
          <w:szCs w:val="28"/>
        </w:rPr>
        <w:t>3</w:t>
      </w:r>
      <w:r w:rsidRPr="004638DD">
        <w:rPr>
          <w:rFonts w:ascii="Times New Roman" w:hAnsi="Times New Roman" w:cs="Times New Roman"/>
          <w:sz w:val="28"/>
          <w:szCs w:val="28"/>
        </w:rPr>
        <w:t xml:space="preserve"> учебный год с учетом результатов ГИА; направить учителей на курсы повышения квалификации в соответствии с выявленными профессиональными дефицитами; организовать </w:t>
      </w:r>
      <w:proofErr w:type="spellStart"/>
      <w:r w:rsidRPr="004638DD">
        <w:rPr>
          <w:rFonts w:ascii="Times New Roman" w:hAnsi="Times New Roman" w:cs="Times New Roman"/>
          <w:sz w:val="28"/>
          <w:szCs w:val="28"/>
        </w:rPr>
        <w:t>внутришкольную</w:t>
      </w:r>
      <w:proofErr w:type="spellEnd"/>
      <w:r w:rsidRPr="004638DD">
        <w:rPr>
          <w:rFonts w:ascii="Times New Roman" w:hAnsi="Times New Roman" w:cs="Times New Roman"/>
          <w:sz w:val="28"/>
          <w:szCs w:val="28"/>
        </w:rPr>
        <w:t xml:space="preserve"> систему повышения квалификации педагогов в формате </w:t>
      </w:r>
      <w:proofErr w:type="spellStart"/>
      <w:r w:rsidRPr="004638DD">
        <w:rPr>
          <w:rFonts w:ascii="Times New Roman" w:hAnsi="Times New Roman" w:cs="Times New Roman"/>
          <w:sz w:val="28"/>
          <w:szCs w:val="28"/>
        </w:rPr>
        <w:t>тьютерства</w:t>
      </w:r>
      <w:proofErr w:type="spellEnd"/>
      <w:r w:rsidRPr="004638DD">
        <w:rPr>
          <w:rFonts w:ascii="Times New Roman" w:hAnsi="Times New Roman" w:cs="Times New Roman"/>
          <w:sz w:val="28"/>
          <w:szCs w:val="28"/>
        </w:rPr>
        <w:t xml:space="preserve"> и наставничества (или в рамках сетевого взаимодействия);</w:t>
      </w:r>
      <w:proofErr w:type="gramEnd"/>
      <w:r>
        <w:rPr>
          <w:rFonts w:ascii="Times New Roman" w:hAnsi="Times New Roman" w:cs="Times New Roman"/>
          <w:sz w:val="28"/>
          <w:szCs w:val="28"/>
        </w:rPr>
        <w:t xml:space="preserve"> </w:t>
      </w:r>
      <w:r w:rsidRPr="00FB6E3F">
        <w:rPr>
          <w:rFonts w:ascii="Times New Roman" w:hAnsi="Times New Roman" w:cs="Times New Roman"/>
          <w:sz w:val="28"/>
          <w:szCs w:val="28"/>
        </w:rPr>
        <w:t xml:space="preserve">усилить подготовку </w:t>
      </w:r>
      <w:proofErr w:type="gramStart"/>
      <w:r>
        <w:rPr>
          <w:rFonts w:ascii="Times New Roman" w:hAnsi="Times New Roman" w:cs="Times New Roman"/>
          <w:sz w:val="28"/>
          <w:szCs w:val="28"/>
        </w:rPr>
        <w:t>об</w:t>
      </w:r>
      <w:r w:rsidRPr="00FB6E3F">
        <w:rPr>
          <w:rFonts w:ascii="Times New Roman" w:hAnsi="Times New Roman" w:cs="Times New Roman"/>
          <w:sz w:val="28"/>
          <w:szCs w:val="28"/>
        </w:rPr>
        <w:t>уча</w:t>
      </w:r>
      <w:r>
        <w:rPr>
          <w:rFonts w:ascii="Times New Roman" w:hAnsi="Times New Roman" w:cs="Times New Roman"/>
          <w:sz w:val="28"/>
          <w:szCs w:val="28"/>
        </w:rPr>
        <w:t>ю</w:t>
      </w:r>
      <w:r w:rsidRPr="00FB6E3F">
        <w:rPr>
          <w:rFonts w:ascii="Times New Roman" w:hAnsi="Times New Roman" w:cs="Times New Roman"/>
          <w:sz w:val="28"/>
          <w:szCs w:val="28"/>
        </w:rPr>
        <w:t>щихся</w:t>
      </w:r>
      <w:proofErr w:type="gramEnd"/>
      <w:r w:rsidRPr="00FB6E3F">
        <w:rPr>
          <w:rFonts w:ascii="Times New Roman" w:hAnsi="Times New Roman" w:cs="Times New Roman"/>
          <w:sz w:val="28"/>
          <w:szCs w:val="28"/>
        </w:rPr>
        <w:t xml:space="preserve"> по указанным выше разделам содержания</w:t>
      </w:r>
      <w:r>
        <w:t xml:space="preserve">. </w:t>
      </w:r>
      <w:proofErr w:type="gramStart"/>
      <w:r>
        <w:rPr>
          <w:rFonts w:ascii="Times New Roman" w:hAnsi="Times New Roman" w:cs="Times New Roman"/>
          <w:sz w:val="28"/>
          <w:szCs w:val="28"/>
        </w:rPr>
        <w:t>Р</w:t>
      </w:r>
      <w:r w:rsidRPr="00FB6E3F">
        <w:rPr>
          <w:rFonts w:ascii="Times New Roman" w:hAnsi="Times New Roman" w:cs="Times New Roman"/>
          <w:sz w:val="28"/>
          <w:szCs w:val="28"/>
        </w:rPr>
        <w:t xml:space="preserve">екомендуемыми темами для обсуждения на методических объединениях учителей </w:t>
      </w:r>
      <w:r w:rsidR="00E93915">
        <w:rPr>
          <w:rFonts w:ascii="Times New Roman" w:hAnsi="Times New Roman" w:cs="Times New Roman"/>
          <w:sz w:val="28"/>
          <w:szCs w:val="28"/>
        </w:rPr>
        <w:t>химии</w:t>
      </w:r>
      <w:r>
        <w:rPr>
          <w:rFonts w:ascii="Times New Roman" w:hAnsi="Times New Roman" w:cs="Times New Roman"/>
          <w:sz w:val="28"/>
          <w:szCs w:val="28"/>
        </w:rPr>
        <w:t xml:space="preserve"> </w:t>
      </w:r>
      <w:r w:rsidRPr="00FB6E3F">
        <w:rPr>
          <w:rFonts w:ascii="Times New Roman" w:hAnsi="Times New Roman" w:cs="Times New Roman"/>
          <w:sz w:val="28"/>
          <w:szCs w:val="28"/>
        </w:rPr>
        <w:t xml:space="preserve"> могут быть не только темы, связанные с содержанием и методами решения «проблемных» заданий, но и методические особенности подготовки </w:t>
      </w:r>
      <w:r>
        <w:rPr>
          <w:rFonts w:ascii="Times New Roman" w:hAnsi="Times New Roman" w:cs="Times New Roman"/>
          <w:sz w:val="28"/>
          <w:szCs w:val="28"/>
        </w:rPr>
        <w:t>об</w:t>
      </w:r>
      <w:r w:rsidRPr="00FB6E3F">
        <w:rPr>
          <w:rFonts w:ascii="Times New Roman" w:hAnsi="Times New Roman" w:cs="Times New Roman"/>
          <w:sz w:val="28"/>
          <w:szCs w:val="28"/>
        </w:rPr>
        <w:t>уча</w:t>
      </w:r>
      <w:r>
        <w:rPr>
          <w:rFonts w:ascii="Times New Roman" w:hAnsi="Times New Roman" w:cs="Times New Roman"/>
          <w:sz w:val="28"/>
          <w:szCs w:val="28"/>
        </w:rPr>
        <w:t>ю</w:t>
      </w:r>
      <w:r w:rsidRPr="00FB6E3F">
        <w:rPr>
          <w:rFonts w:ascii="Times New Roman" w:hAnsi="Times New Roman" w:cs="Times New Roman"/>
          <w:sz w:val="28"/>
          <w:szCs w:val="28"/>
        </w:rPr>
        <w:t xml:space="preserve">щихся разного уровня обученности к ГИА, самоорганизация школьников, формирование метапредметных умений (оформление решения, проверка, составление плана решения задачи, владение </w:t>
      </w:r>
      <w:r w:rsidR="00E93915">
        <w:rPr>
          <w:rFonts w:ascii="Times New Roman" w:hAnsi="Times New Roman" w:cs="Times New Roman"/>
          <w:sz w:val="28"/>
          <w:szCs w:val="28"/>
        </w:rPr>
        <w:t>химическими</w:t>
      </w:r>
      <w:r>
        <w:rPr>
          <w:rFonts w:ascii="Times New Roman" w:hAnsi="Times New Roman" w:cs="Times New Roman"/>
          <w:sz w:val="28"/>
          <w:szCs w:val="28"/>
        </w:rPr>
        <w:t xml:space="preserve"> терминами</w:t>
      </w:r>
      <w:r w:rsidRPr="00FB6E3F">
        <w:rPr>
          <w:rFonts w:ascii="Times New Roman" w:hAnsi="Times New Roman" w:cs="Times New Roman"/>
          <w:sz w:val="28"/>
          <w:szCs w:val="28"/>
        </w:rPr>
        <w:t xml:space="preserve">, </w:t>
      </w:r>
      <w:r>
        <w:rPr>
          <w:rFonts w:ascii="Times New Roman" w:hAnsi="Times New Roman" w:cs="Times New Roman"/>
          <w:sz w:val="28"/>
          <w:szCs w:val="28"/>
        </w:rPr>
        <w:t>формулировка выводов, причинно-следственных связей</w:t>
      </w:r>
      <w:r w:rsidRPr="00FB6E3F">
        <w:rPr>
          <w:rFonts w:ascii="Times New Roman" w:hAnsi="Times New Roman" w:cs="Times New Roman"/>
          <w:sz w:val="28"/>
          <w:szCs w:val="28"/>
        </w:rPr>
        <w:t xml:space="preserve"> и т.п.).</w:t>
      </w:r>
      <w:proofErr w:type="gramEnd"/>
    </w:p>
    <w:p w:rsidR="004B08D0" w:rsidRPr="004B08D0" w:rsidRDefault="00103298" w:rsidP="004B08D0">
      <w:pPr>
        <w:spacing w:after="0" w:line="240" w:lineRule="auto"/>
        <w:ind w:left="426"/>
        <w:jc w:val="both"/>
        <w:rPr>
          <w:rFonts w:ascii="Times New Roman" w:hAnsi="Times New Roman" w:cs="Times New Roman"/>
          <w:b/>
          <w:sz w:val="28"/>
          <w:szCs w:val="28"/>
        </w:rPr>
      </w:pPr>
      <w:proofErr w:type="gramStart"/>
      <w:r w:rsidRPr="004638DD">
        <w:rPr>
          <w:rFonts w:ascii="Times New Roman" w:hAnsi="Times New Roman" w:cs="Times New Roman"/>
          <w:b/>
          <w:sz w:val="28"/>
          <w:szCs w:val="28"/>
        </w:rPr>
        <w:t xml:space="preserve">Рекомендации общеобразовательным организациям, где по результатам </w:t>
      </w:r>
      <w:r>
        <w:rPr>
          <w:rFonts w:ascii="Times New Roman" w:hAnsi="Times New Roman" w:cs="Times New Roman"/>
          <w:b/>
          <w:sz w:val="28"/>
          <w:szCs w:val="28"/>
        </w:rPr>
        <w:t>ГИА</w:t>
      </w:r>
      <w:r w:rsidRPr="004638DD">
        <w:rPr>
          <w:rFonts w:ascii="Times New Roman" w:hAnsi="Times New Roman" w:cs="Times New Roman"/>
          <w:b/>
          <w:sz w:val="28"/>
          <w:szCs w:val="28"/>
        </w:rPr>
        <w:t xml:space="preserve"> есть обучающиеся, не достигшие минимального балла</w:t>
      </w:r>
      <w:r w:rsidR="004B08D0">
        <w:rPr>
          <w:rFonts w:ascii="Times New Roman" w:hAnsi="Times New Roman" w:cs="Times New Roman"/>
          <w:b/>
          <w:sz w:val="28"/>
          <w:szCs w:val="28"/>
        </w:rPr>
        <w:t xml:space="preserve">, и/или </w:t>
      </w:r>
      <w:r w:rsidR="007215BB">
        <w:rPr>
          <w:rFonts w:ascii="Times New Roman" w:hAnsi="Times New Roman" w:cs="Times New Roman"/>
          <w:b/>
          <w:sz w:val="28"/>
          <w:szCs w:val="28"/>
        </w:rPr>
        <w:t xml:space="preserve">большинство </w:t>
      </w:r>
      <w:r w:rsidR="004B08D0" w:rsidRPr="00E34D1E">
        <w:rPr>
          <w:rFonts w:ascii="Times New Roman" w:hAnsi="Times New Roman" w:cs="Times New Roman"/>
          <w:b/>
          <w:sz w:val="28"/>
          <w:szCs w:val="28"/>
        </w:rPr>
        <w:t>сумели «перешагнуть» минимальный балл, но успешно выполняют лишь задания базового уровня сложности</w:t>
      </w:r>
      <w:r w:rsidR="004B08D0">
        <w:rPr>
          <w:rFonts w:ascii="Times New Roman" w:hAnsi="Times New Roman" w:cs="Times New Roman"/>
          <w:b/>
          <w:sz w:val="28"/>
          <w:szCs w:val="28"/>
        </w:rPr>
        <w:t xml:space="preserve"> </w:t>
      </w:r>
      <w:r w:rsidRPr="004638DD">
        <w:rPr>
          <w:rFonts w:ascii="Times New Roman" w:hAnsi="Times New Roman" w:cs="Times New Roman"/>
          <w:b/>
          <w:sz w:val="28"/>
          <w:szCs w:val="28"/>
        </w:rPr>
        <w:t xml:space="preserve"> -</w:t>
      </w:r>
      <w:r w:rsidR="004B08D0" w:rsidRPr="004B08D0">
        <w:rPr>
          <w:rFonts w:ascii="Times New Roman" w:hAnsi="Times New Roman" w:cs="Times New Roman"/>
          <w:b/>
          <w:sz w:val="28"/>
          <w:szCs w:val="28"/>
        </w:rPr>
        <w:t xml:space="preserve"> </w:t>
      </w:r>
      <w:r w:rsidR="004B08D0" w:rsidRPr="00E93915">
        <w:rPr>
          <w:rFonts w:ascii="Times New Roman" w:hAnsi="Times New Roman" w:cs="Times New Roman"/>
          <w:b/>
          <w:sz w:val="28"/>
          <w:szCs w:val="28"/>
        </w:rPr>
        <w:t xml:space="preserve">ГБОУ ООШ </w:t>
      </w:r>
      <w:r w:rsidR="004B08D0">
        <w:rPr>
          <w:rFonts w:ascii="Times New Roman" w:hAnsi="Times New Roman" w:cs="Times New Roman"/>
          <w:b/>
          <w:sz w:val="28"/>
          <w:szCs w:val="28"/>
        </w:rPr>
        <w:t>№</w:t>
      </w:r>
      <w:r w:rsidR="004B08D0" w:rsidRPr="00E93915">
        <w:rPr>
          <w:rFonts w:ascii="Times New Roman" w:hAnsi="Times New Roman" w:cs="Times New Roman"/>
          <w:b/>
          <w:sz w:val="28"/>
          <w:szCs w:val="28"/>
        </w:rPr>
        <w:t>№ 9</w:t>
      </w:r>
      <w:r w:rsidR="004B08D0" w:rsidRPr="004B08D0">
        <w:rPr>
          <w:rFonts w:ascii="Times New Roman" w:hAnsi="Times New Roman" w:cs="Times New Roman"/>
          <w:b/>
          <w:sz w:val="28"/>
          <w:szCs w:val="28"/>
        </w:rPr>
        <w:t xml:space="preserve">, 18, </w:t>
      </w:r>
      <w:r w:rsidR="004B08D0" w:rsidRPr="00E93915">
        <w:rPr>
          <w:rFonts w:ascii="Times New Roman" w:hAnsi="Times New Roman" w:cs="Times New Roman"/>
          <w:b/>
          <w:sz w:val="28"/>
          <w:szCs w:val="28"/>
        </w:rPr>
        <w:t>СОШ № 5 "ОЦ"</w:t>
      </w:r>
      <w:r w:rsidR="004B08D0" w:rsidRPr="004B08D0">
        <w:rPr>
          <w:rFonts w:ascii="Times New Roman" w:hAnsi="Times New Roman" w:cs="Times New Roman"/>
          <w:b/>
          <w:sz w:val="28"/>
          <w:szCs w:val="28"/>
        </w:rPr>
        <w:t xml:space="preserve"> г. Новокуйбышевск,  </w:t>
      </w:r>
      <w:r w:rsidR="004B08D0" w:rsidRPr="00E93915">
        <w:rPr>
          <w:rFonts w:ascii="Times New Roman" w:hAnsi="Times New Roman" w:cs="Times New Roman"/>
          <w:b/>
          <w:sz w:val="28"/>
          <w:szCs w:val="28"/>
        </w:rPr>
        <w:t>ГБОУ СОШ № 1 "ОЦ"</w:t>
      </w:r>
      <w:r w:rsidR="004B08D0">
        <w:rPr>
          <w:rFonts w:ascii="Times New Roman" w:hAnsi="Times New Roman" w:cs="Times New Roman"/>
          <w:b/>
          <w:sz w:val="28"/>
          <w:szCs w:val="28"/>
        </w:rPr>
        <w:t xml:space="preserve"> </w:t>
      </w:r>
      <w:r w:rsidR="004B08D0" w:rsidRPr="004B08D0">
        <w:rPr>
          <w:rFonts w:ascii="Times New Roman" w:hAnsi="Times New Roman" w:cs="Times New Roman"/>
          <w:b/>
          <w:sz w:val="28"/>
          <w:szCs w:val="28"/>
        </w:rPr>
        <w:t xml:space="preserve">и </w:t>
      </w:r>
      <w:r w:rsidR="004B08D0" w:rsidRPr="00E93915">
        <w:rPr>
          <w:rFonts w:ascii="Times New Roman" w:hAnsi="Times New Roman" w:cs="Times New Roman"/>
          <w:b/>
          <w:sz w:val="28"/>
          <w:szCs w:val="28"/>
        </w:rPr>
        <w:t>СОШ № 3 п.г.т. Смышляевка</w:t>
      </w:r>
      <w:r w:rsidR="004B08D0" w:rsidRPr="004B08D0">
        <w:rPr>
          <w:rFonts w:ascii="Times New Roman" w:hAnsi="Times New Roman" w:cs="Times New Roman"/>
          <w:b/>
          <w:sz w:val="28"/>
          <w:szCs w:val="28"/>
        </w:rPr>
        <w:t xml:space="preserve">,  </w:t>
      </w:r>
      <w:r w:rsidR="004B08D0" w:rsidRPr="00E93915">
        <w:rPr>
          <w:rFonts w:ascii="Times New Roman" w:hAnsi="Times New Roman" w:cs="Times New Roman"/>
          <w:b/>
          <w:sz w:val="28"/>
          <w:szCs w:val="28"/>
        </w:rPr>
        <w:t>СОШ с. Курумоч</w:t>
      </w:r>
      <w:r w:rsidR="004B08D0" w:rsidRPr="004B08D0">
        <w:rPr>
          <w:rFonts w:ascii="Times New Roman" w:hAnsi="Times New Roman" w:cs="Times New Roman"/>
          <w:b/>
          <w:sz w:val="28"/>
          <w:szCs w:val="28"/>
        </w:rPr>
        <w:t xml:space="preserve"> м.р. Волжский</w:t>
      </w:r>
      <w:proofErr w:type="gramEnd"/>
    </w:p>
    <w:p w:rsidR="00032341" w:rsidRDefault="00032341" w:rsidP="00032341">
      <w:pPr>
        <w:spacing w:line="360" w:lineRule="auto"/>
        <w:ind w:left="426" w:firstLine="708"/>
        <w:jc w:val="both"/>
        <w:rPr>
          <w:rFonts w:ascii="Times New Roman" w:hAnsi="Times New Roman" w:cs="Times New Roman"/>
          <w:sz w:val="28"/>
          <w:szCs w:val="28"/>
        </w:rPr>
      </w:pPr>
      <w:r w:rsidRPr="00290AEB">
        <w:rPr>
          <w:rFonts w:ascii="Times New Roman" w:hAnsi="Times New Roman" w:cs="Times New Roman"/>
          <w:sz w:val="28"/>
          <w:szCs w:val="28"/>
        </w:rPr>
        <w:t xml:space="preserve">Для обучающихся с низким уровнем предметной подготовки следует увеличить долю индивидуальных устных ответов на уроках при проверке </w:t>
      </w:r>
      <w:r w:rsidRPr="00290AEB">
        <w:rPr>
          <w:rFonts w:ascii="Times New Roman" w:hAnsi="Times New Roman" w:cs="Times New Roman"/>
          <w:sz w:val="28"/>
          <w:szCs w:val="28"/>
        </w:rPr>
        <w:lastRenderedPageBreak/>
        <w:t xml:space="preserve">домашних заданий, систематически включать вопросы, проверяющие освоение теоретического материала, в контрольные работы. </w:t>
      </w:r>
      <w:proofErr w:type="gramStart"/>
      <w:r w:rsidRPr="00290AEB">
        <w:rPr>
          <w:rFonts w:ascii="Times New Roman" w:hAnsi="Times New Roman" w:cs="Times New Roman"/>
          <w:sz w:val="28"/>
          <w:szCs w:val="28"/>
        </w:rPr>
        <w:t xml:space="preserve">Следует иметь в виду, что если при первичном закреплении такие вопросы могут базироваться на простом описании одного или нескольких из изученных элементов содержания (т.е. на пересказе материала учебника), то в контрольной работе такие вопросы должны иметь характер рассуждения, а также требовать обобщения, сравнения, </w:t>
      </w:r>
      <w:r w:rsidR="004B08D0">
        <w:rPr>
          <w:rFonts w:ascii="Times New Roman" w:hAnsi="Times New Roman" w:cs="Times New Roman"/>
          <w:sz w:val="28"/>
          <w:szCs w:val="28"/>
        </w:rPr>
        <w:t>составления уравнений химических реакций, решения задач</w:t>
      </w:r>
      <w:r w:rsidRPr="00290AEB">
        <w:rPr>
          <w:rFonts w:ascii="Times New Roman" w:hAnsi="Times New Roman" w:cs="Times New Roman"/>
          <w:sz w:val="28"/>
          <w:szCs w:val="28"/>
        </w:rPr>
        <w:t xml:space="preserve"> и т.п.</w:t>
      </w:r>
      <w:proofErr w:type="gramEnd"/>
      <w:r w:rsidRPr="00290AEB">
        <w:rPr>
          <w:rFonts w:ascii="Times New Roman" w:hAnsi="Times New Roman" w:cs="Times New Roman"/>
          <w:sz w:val="28"/>
          <w:szCs w:val="28"/>
        </w:rPr>
        <w:t xml:space="preserve"> Эти приемы позволят добиться более прочных </w:t>
      </w:r>
      <w:r w:rsidR="004B08D0">
        <w:rPr>
          <w:rFonts w:ascii="Times New Roman" w:hAnsi="Times New Roman" w:cs="Times New Roman"/>
          <w:sz w:val="28"/>
          <w:szCs w:val="28"/>
        </w:rPr>
        <w:t>химических</w:t>
      </w:r>
      <w:r w:rsidRPr="00290AEB">
        <w:rPr>
          <w:rFonts w:ascii="Times New Roman" w:hAnsi="Times New Roman" w:cs="Times New Roman"/>
          <w:sz w:val="28"/>
          <w:szCs w:val="28"/>
        </w:rPr>
        <w:t xml:space="preserve"> знаний</w:t>
      </w:r>
      <w:r>
        <w:rPr>
          <w:rFonts w:ascii="Times New Roman" w:hAnsi="Times New Roman" w:cs="Times New Roman"/>
          <w:sz w:val="28"/>
          <w:szCs w:val="28"/>
        </w:rPr>
        <w:t>.</w:t>
      </w:r>
    </w:p>
    <w:p w:rsidR="000D181B" w:rsidRDefault="00032341" w:rsidP="00DE355F">
      <w:pPr>
        <w:spacing w:line="360" w:lineRule="auto"/>
        <w:ind w:left="426" w:firstLine="708"/>
        <w:jc w:val="both"/>
        <w:rPr>
          <w:rFonts w:ascii="Times New Roman" w:hAnsi="Times New Roman" w:cs="Times New Roman"/>
          <w:sz w:val="28"/>
          <w:szCs w:val="28"/>
        </w:rPr>
      </w:pPr>
      <w:r w:rsidRPr="00290AEB">
        <w:rPr>
          <w:rFonts w:ascii="Times New Roman" w:hAnsi="Times New Roman" w:cs="Times New Roman"/>
          <w:sz w:val="28"/>
          <w:szCs w:val="28"/>
        </w:rPr>
        <w:t>Необходимо обращать внимание на формирование в ходе обучения основ знаний и не форсировать продвижение вперед, пропуская или сворачивая этап введения новых понятий и методов.</w:t>
      </w:r>
      <w:r w:rsidR="009C5D11">
        <w:rPr>
          <w:rFonts w:ascii="Times New Roman" w:hAnsi="Times New Roman" w:cs="Times New Roman"/>
          <w:sz w:val="28"/>
          <w:szCs w:val="28"/>
        </w:rPr>
        <w:t xml:space="preserve"> </w:t>
      </w:r>
      <w:r w:rsidR="00AD36E5">
        <w:rPr>
          <w:rFonts w:ascii="Times New Roman" w:hAnsi="Times New Roman" w:cs="Times New Roman"/>
          <w:sz w:val="28"/>
          <w:szCs w:val="28"/>
        </w:rPr>
        <w:t xml:space="preserve">В работе с </w:t>
      </w:r>
      <w:proofErr w:type="gramStart"/>
      <w:r w:rsidR="00AD36E5">
        <w:rPr>
          <w:rFonts w:ascii="Times New Roman" w:hAnsi="Times New Roman" w:cs="Times New Roman"/>
          <w:sz w:val="28"/>
          <w:szCs w:val="28"/>
        </w:rPr>
        <w:t>обучающимися</w:t>
      </w:r>
      <w:proofErr w:type="gramEnd"/>
      <w:r w:rsidR="00AD36E5">
        <w:rPr>
          <w:rFonts w:ascii="Times New Roman" w:hAnsi="Times New Roman" w:cs="Times New Roman"/>
          <w:sz w:val="28"/>
          <w:szCs w:val="28"/>
        </w:rPr>
        <w:t xml:space="preserve"> необходимо использовать как можно больше </w:t>
      </w:r>
      <w:r w:rsidR="004B08D0">
        <w:rPr>
          <w:rFonts w:ascii="Times New Roman" w:hAnsi="Times New Roman" w:cs="Times New Roman"/>
          <w:sz w:val="28"/>
          <w:szCs w:val="28"/>
        </w:rPr>
        <w:t xml:space="preserve">заданий, ориентированных на применение теоретических знаний, </w:t>
      </w:r>
      <w:r w:rsidR="00AD36E5">
        <w:rPr>
          <w:rFonts w:ascii="Times New Roman" w:hAnsi="Times New Roman" w:cs="Times New Roman"/>
          <w:sz w:val="28"/>
          <w:szCs w:val="28"/>
        </w:rPr>
        <w:t xml:space="preserve"> </w:t>
      </w:r>
      <w:r w:rsidR="004B08D0">
        <w:rPr>
          <w:rFonts w:ascii="Times New Roman" w:hAnsi="Times New Roman" w:cs="Times New Roman"/>
          <w:sz w:val="28"/>
          <w:szCs w:val="28"/>
        </w:rPr>
        <w:t>проведение химических экспериментов и практических работ.</w:t>
      </w:r>
    </w:p>
    <w:p w:rsidR="00213725" w:rsidRDefault="00DE355F" w:rsidP="00DE355F">
      <w:pPr>
        <w:spacing w:line="360" w:lineRule="auto"/>
        <w:ind w:left="426" w:firstLine="708"/>
        <w:jc w:val="both"/>
        <w:rPr>
          <w:rFonts w:ascii="Times New Roman" w:hAnsi="Times New Roman" w:cs="Times New Roman"/>
          <w:sz w:val="28"/>
          <w:szCs w:val="28"/>
        </w:rPr>
      </w:pPr>
      <w:r>
        <w:rPr>
          <w:rFonts w:ascii="TimesNewRoman" w:eastAsiaTheme="minorHAnsi" w:hAnsi="TimesNewRoman" w:cs="TimesNewRoman"/>
          <w:sz w:val="28"/>
          <w:szCs w:val="28"/>
          <w:lang w:eastAsia="en-US"/>
        </w:rPr>
        <w:t xml:space="preserve">Необходимо усилить подготовку </w:t>
      </w:r>
      <w:proofErr w:type="gramStart"/>
      <w:r>
        <w:rPr>
          <w:rFonts w:ascii="TimesNewRoman" w:eastAsiaTheme="minorHAnsi" w:hAnsi="TimesNewRoman" w:cs="TimesNewRoman"/>
          <w:sz w:val="28"/>
          <w:szCs w:val="28"/>
          <w:lang w:eastAsia="en-US"/>
        </w:rPr>
        <w:t>обучающих</w:t>
      </w:r>
      <w:r w:rsidR="00213725">
        <w:rPr>
          <w:rFonts w:ascii="TimesNewRoman" w:eastAsiaTheme="minorHAnsi" w:hAnsi="TimesNewRoman" w:cs="TimesNewRoman"/>
          <w:sz w:val="28"/>
          <w:szCs w:val="28"/>
          <w:lang w:eastAsia="en-US"/>
        </w:rPr>
        <w:t>ся</w:t>
      </w:r>
      <w:proofErr w:type="gramEnd"/>
      <w:r>
        <w:rPr>
          <w:rFonts w:ascii="TimesNewRoman" w:eastAsiaTheme="minorHAnsi" w:hAnsi="TimesNewRoman" w:cs="TimesNewRoman"/>
          <w:sz w:val="28"/>
          <w:szCs w:val="28"/>
          <w:lang w:eastAsia="en-US"/>
        </w:rPr>
        <w:t xml:space="preserve"> по</w:t>
      </w:r>
      <w:r>
        <w:rPr>
          <w:rFonts w:ascii="Times New Roman" w:hAnsi="Times New Roman" w:cs="Times New Roman"/>
          <w:sz w:val="28"/>
          <w:szCs w:val="28"/>
        </w:rPr>
        <w:t xml:space="preserve">  тем</w:t>
      </w:r>
      <w:r w:rsidR="000D181B">
        <w:rPr>
          <w:rFonts w:ascii="Times New Roman" w:hAnsi="Times New Roman" w:cs="Times New Roman"/>
          <w:sz w:val="28"/>
          <w:szCs w:val="28"/>
        </w:rPr>
        <w:t>ам</w:t>
      </w:r>
      <w:r>
        <w:rPr>
          <w:rFonts w:ascii="Times New Roman" w:hAnsi="Times New Roman" w:cs="Times New Roman"/>
          <w:sz w:val="28"/>
          <w:szCs w:val="28"/>
        </w:rPr>
        <w:t xml:space="preserve">: </w:t>
      </w:r>
    </w:p>
    <w:p w:rsidR="00213725" w:rsidRPr="00213725" w:rsidRDefault="00213725" w:rsidP="000737D8">
      <w:pPr>
        <w:pStyle w:val="ac"/>
        <w:numPr>
          <w:ilvl w:val="0"/>
          <w:numId w:val="4"/>
        </w:numPr>
        <w:autoSpaceDE w:val="0"/>
        <w:autoSpaceDN w:val="0"/>
        <w:adjustRightInd w:val="0"/>
        <w:spacing w:after="0" w:line="360" w:lineRule="auto"/>
        <w:ind w:left="993" w:hanging="426"/>
        <w:jc w:val="both"/>
        <w:rPr>
          <w:rFonts w:ascii="Times New Roman" w:hAnsi="Times New Roman" w:cs="Times New Roman"/>
          <w:sz w:val="28"/>
          <w:szCs w:val="28"/>
        </w:rPr>
      </w:pPr>
      <w:r w:rsidRPr="00213725">
        <w:rPr>
          <w:rFonts w:ascii="TimesNewRoman" w:eastAsiaTheme="minorHAnsi" w:hAnsi="TimesNewRoman" w:cs="TimesNewRoman"/>
          <w:sz w:val="28"/>
          <w:szCs w:val="28"/>
          <w:lang w:eastAsia="en-US"/>
        </w:rPr>
        <w:t>Атомы и молекулы. Химический элемент. Простые и сложные вещества</w:t>
      </w:r>
      <w:r w:rsidR="008B758D">
        <w:rPr>
          <w:rFonts w:ascii="TimesNewRoman" w:eastAsiaTheme="minorHAnsi" w:hAnsi="TimesNewRoman" w:cs="TimesNewRoman"/>
          <w:sz w:val="28"/>
          <w:szCs w:val="28"/>
          <w:lang w:eastAsia="en-US"/>
        </w:rPr>
        <w:t>.</w:t>
      </w:r>
    </w:p>
    <w:p w:rsidR="00213725" w:rsidRPr="00213725" w:rsidRDefault="00213725" w:rsidP="000737D8">
      <w:pPr>
        <w:pStyle w:val="ac"/>
        <w:numPr>
          <w:ilvl w:val="0"/>
          <w:numId w:val="4"/>
        </w:numPr>
        <w:autoSpaceDE w:val="0"/>
        <w:autoSpaceDN w:val="0"/>
        <w:adjustRightInd w:val="0"/>
        <w:spacing w:after="0" w:line="360" w:lineRule="auto"/>
        <w:ind w:left="993" w:hanging="426"/>
        <w:jc w:val="both"/>
        <w:rPr>
          <w:rFonts w:ascii="Times New Roman" w:hAnsi="Times New Roman" w:cs="Times New Roman"/>
          <w:sz w:val="28"/>
          <w:szCs w:val="28"/>
        </w:rPr>
      </w:pPr>
      <w:r w:rsidRPr="00213725">
        <w:rPr>
          <w:rFonts w:ascii="TimesNewRoman" w:eastAsiaTheme="minorHAnsi" w:hAnsi="TimesNewRoman" w:cs="TimesNewRoman"/>
          <w:sz w:val="28"/>
          <w:szCs w:val="28"/>
          <w:lang w:eastAsia="en-US"/>
        </w:rPr>
        <w:t>Закономерности изменения свойств элементов в связи с положением в Периодической системе Д.И. Менделеева</w:t>
      </w:r>
      <w:r w:rsidR="00325E92">
        <w:rPr>
          <w:rFonts w:ascii="TimesNewRoman" w:eastAsiaTheme="minorHAnsi" w:hAnsi="TimesNewRoman" w:cs="TimesNewRoman"/>
          <w:sz w:val="28"/>
          <w:szCs w:val="28"/>
          <w:lang w:eastAsia="en-US"/>
        </w:rPr>
        <w:t>.</w:t>
      </w:r>
    </w:p>
    <w:p w:rsidR="00213725" w:rsidRPr="00213725" w:rsidRDefault="00213725" w:rsidP="000737D8">
      <w:pPr>
        <w:pStyle w:val="ac"/>
        <w:numPr>
          <w:ilvl w:val="0"/>
          <w:numId w:val="4"/>
        </w:numPr>
        <w:autoSpaceDE w:val="0"/>
        <w:autoSpaceDN w:val="0"/>
        <w:adjustRightInd w:val="0"/>
        <w:spacing w:after="0" w:line="360" w:lineRule="auto"/>
        <w:ind w:left="993" w:hanging="426"/>
        <w:jc w:val="both"/>
        <w:rPr>
          <w:rFonts w:ascii="TimesNewRoman" w:eastAsiaTheme="minorHAnsi" w:hAnsi="TimesNewRoman" w:cs="TimesNewRoman"/>
          <w:sz w:val="28"/>
          <w:szCs w:val="28"/>
          <w:lang w:eastAsia="en-US"/>
        </w:rPr>
      </w:pPr>
      <w:r w:rsidRPr="00213725">
        <w:rPr>
          <w:rFonts w:ascii="TimesNewRoman" w:eastAsiaTheme="minorHAnsi" w:hAnsi="TimesNewRoman" w:cs="TimesNewRoman"/>
          <w:sz w:val="28"/>
          <w:szCs w:val="28"/>
          <w:lang w:eastAsia="en-US"/>
        </w:rPr>
        <w:t>Строение атома. Строение электронных оболочек атомов первых 20 химических элементов Периодической системы Д.И. Менделеева. Закономерности изменения свойств элементов в связи с положением в Периодической системе Д.И. Менделеева</w:t>
      </w:r>
    </w:p>
    <w:p w:rsidR="00213725" w:rsidRPr="00213725" w:rsidRDefault="00213725" w:rsidP="000737D8">
      <w:pPr>
        <w:pStyle w:val="ac"/>
        <w:numPr>
          <w:ilvl w:val="0"/>
          <w:numId w:val="4"/>
        </w:numPr>
        <w:autoSpaceDE w:val="0"/>
        <w:autoSpaceDN w:val="0"/>
        <w:adjustRightInd w:val="0"/>
        <w:spacing w:after="0" w:line="360" w:lineRule="auto"/>
        <w:ind w:left="993" w:hanging="426"/>
        <w:jc w:val="both"/>
        <w:rPr>
          <w:rFonts w:ascii="TimesNewRoman" w:eastAsiaTheme="minorHAnsi" w:hAnsi="TimesNewRoman" w:cs="TimesNewRoman"/>
          <w:sz w:val="28"/>
          <w:szCs w:val="28"/>
          <w:lang w:eastAsia="en-US"/>
        </w:rPr>
      </w:pPr>
      <w:r w:rsidRPr="00213725">
        <w:rPr>
          <w:rFonts w:ascii="TimesNewRoman" w:eastAsiaTheme="minorHAnsi" w:hAnsi="TimesNewRoman" w:cs="TimesNewRoman"/>
          <w:sz w:val="28"/>
          <w:szCs w:val="28"/>
          <w:lang w:eastAsia="en-US"/>
        </w:rPr>
        <w:t xml:space="preserve">Химические свойства простых веществ. Химические свойства оксидов: оснόвных, </w:t>
      </w:r>
      <w:proofErr w:type="spellStart"/>
      <w:r w:rsidRPr="00213725">
        <w:rPr>
          <w:rFonts w:ascii="TimesNewRoman" w:eastAsiaTheme="minorHAnsi" w:hAnsi="TimesNewRoman" w:cs="TimesNewRoman"/>
          <w:sz w:val="28"/>
          <w:szCs w:val="28"/>
          <w:lang w:eastAsia="en-US"/>
        </w:rPr>
        <w:t>амфотерных</w:t>
      </w:r>
      <w:proofErr w:type="spellEnd"/>
      <w:r w:rsidRPr="00213725">
        <w:rPr>
          <w:rFonts w:ascii="TimesNewRoman" w:eastAsiaTheme="minorHAnsi" w:hAnsi="TimesNewRoman" w:cs="TimesNewRoman"/>
          <w:sz w:val="28"/>
          <w:szCs w:val="28"/>
          <w:lang w:eastAsia="en-US"/>
        </w:rPr>
        <w:t>, кислотных.</w:t>
      </w:r>
    </w:p>
    <w:p w:rsidR="00213725" w:rsidRPr="00213725" w:rsidRDefault="00213725" w:rsidP="000737D8">
      <w:pPr>
        <w:pStyle w:val="ac"/>
        <w:numPr>
          <w:ilvl w:val="0"/>
          <w:numId w:val="4"/>
        </w:numPr>
        <w:autoSpaceDE w:val="0"/>
        <w:autoSpaceDN w:val="0"/>
        <w:adjustRightInd w:val="0"/>
        <w:spacing w:after="0" w:line="360" w:lineRule="auto"/>
        <w:ind w:left="993" w:hanging="426"/>
        <w:jc w:val="both"/>
        <w:rPr>
          <w:rFonts w:ascii="TimesNewRoman" w:eastAsiaTheme="minorHAnsi" w:hAnsi="TimesNewRoman" w:cs="TimesNewRoman"/>
          <w:sz w:val="28"/>
          <w:szCs w:val="28"/>
          <w:lang w:eastAsia="en-US"/>
        </w:rPr>
      </w:pPr>
      <w:r w:rsidRPr="00213725">
        <w:rPr>
          <w:rFonts w:ascii="TimesNewRoman" w:eastAsiaTheme="minorHAnsi" w:hAnsi="TimesNewRoman" w:cs="TimesNewRoman"/>
          <w:sz w:val="28"/>
          <w:szCs w:val="28"/>
          <w:lang w:eastAsia="en-US"/>
        </w:rPr>
        <w:t>Химические свойства простых веществ. Химические свойства сложных веществ</w:t>
      </w:r>
      <w:r w:rsidR="00325E92">
        <w:rPr>
          <w:rFonts w:ascii="TimesNewRoman" w:eastAsiaTheme="minorHAnsi" w:hAnsi="TimesNewRoman" w:cs="TimesNewRoman"/>
          <w:sz w:val="28"/>
          <w:szCs w:val="28"/>
          <w:lang w:eastAsia="en-US"/>
        </w:rPr>
        <w:t>.</w:t>
      </w:r>
    </w:p>
    <w:p w:rsidR="00213725" w:rsidRPr="00213725" w:rsidRDefault="00213725" w:rsidP="000737D8">
      <w:pPr>
        <w:pStyle w:val="ac"/>
        <w:numPr>
          <w:ilvl w:val="0"/>
          <w:numId w:val="4"/>
        </w:numPr>
        <w:autoSpaceDE w:val="0"/>
        <w:autoSpaceDN w:val="0"/>
        <w:adjustRightInd w:val="0"/>
        <w:spacing w:after="0" w:line="360" w:lineRule="auto"/>
        <w:ind w:left="993" w:hanging="426"/>
        <w:jc w:val="both"/>
        <w:rPr>
          <w:rFonts w:ascii="TimesNewRoman" w:eastAsiaTheme="minorHAnsi" w:hAnsi="TimesNewRoman" w:cs="TimesNewRoman"/>
          <w:sz w:val="28"/>
          <w:szCs w:val="28"/>
          <w:lang w:eastAsia="en-US"/>
        </w:rPr>
      </w:pPr>
      <w:r w:rsidRPr="00213725">
        <w:rPr>
          <w:rFonts w:ascii="TimesNewRoman" w:eastAsiaTheme="minorHAnsi" w:hAnsi="TimesNewRoman" w:cs="TimesNewRoman"/>
          <w:sz w:val="28"/>
          <w:szCs w:val="28"/>
          <w:lang w:eastAsia="en-US"/>
        </w:rPr>
        <w:t xml:space="preserve">Правила безопасной работы в школьной лаборатории. Лабораторная посуда и оборудование. Разделение смесей и очистка веществ. Приготовление растворов Проблемы безопасного использования веществ и химических реакций в повседневной жизни. Химическое загрязнение окружающей среды </w:t>
      </w:r>
      <w:r w:rsidRPr="00213725">
        <w:rPr>
          <w:rFonts w:ascii="TimesNewRoman" w:eastAsiaTheme="minorHAnsi" w:hAnsi="TimesNewRoman" w:cs="TimesNewRoman"/>
          <w:sz w:val="28"/>
          <w:szCs w:val="28"/>
          <w:lang w:eastAsia="en-US"/>
        </w:rPr>
        <w:lastRenderedPageBreak/>
        <w:t>и его последствия. Человек в мире веществ, материалов и химических реакций.</w:t>
      </w:r>
    </w:p>
    <w:p w:rsidR="00213725" w:rsidRDefault="00213725" w:rsidP="000737D8">
      <w:pPr>
        <w:pStyle w:val="ac"/>
        <w:numPr>
          <w:ilvl w:val="0"/>
          <w:numId w:val="4"/>
        </w:numPr>
        <w:autoSpaceDE w:val="0"/>
        <w:autoSpaceDN w:val="0"/>
        <w:adjustRightInd w:val="0"/>
        <w:spacing w:after="0" w:line="360" w:lineRule="auto"/>
        <w:ind w:left="993" w:hanging="426"/>
        <w:jc w:val="both"/>
        <w:rPr>
          <w:rFonts w:ascii="TimesNewRoman" w:eastAsiaTheme="minorHAnsi" w:hAnsi="TimesNewRoman" w:cs="TimesNewRoman"/>
          <w:sz w:val="28"/>
          <w:szCs w:val="28"/>
          <w:lang w:eastAsia="en-US"/>
        </w:rPr>
      </w:pPr>
      <w:r w:rsidRPr="00213725">
        <w:rPr>
          <w:rFonts w:ascii="TimesNewRoman" w:eastAsiaTheme="minorHAnsi" w:hAnsi="TimesNewRoman" w:cs="TimesNewRoman"/>
          <w:sz w:val="28"/>
          <w:szCs w:val="28"/>
          <w:lang w:eastAsia="en-US"/>
        </w:rPr>
        <w:t>Определение характера среды раствора кислот и щёлочей с помощью индикаторов. Качественные реакции на ионы в растворе (хлорид-, сульфат-, карбонат-, фосфа</w:t>
      </w:r>
      <w:proofErr w:type="gramStart"/>
      <w:r w:rsidRPr="00213725">
        <w:rPr>
          <w:rFonts w:ascii="TimesNewRoman" w:eastAsiaTheme="minorHAnsi" w:hAnsi="TimesNewRoman" w:cs="TimesNewRoman"/>
          <w:sz w:val="28"/>
          <w:szCs w:val="28"/>
          <w:lang w:eastAsia="en-US"/>
        </w:rPr>
        <w:t>т-</w:t>
      </w:r>
      <w:proofErr w:type="gramEnd"/>
      <w:r w:rsidRPr="00213725">
        <w:rPr>
          <w:rFonts w:ascii="TimesNewRoman" w:eastAsiaTheme="minorHAnsi" w:hAnsi="TimesNewRoman" w:cs="TimesNewRoman"/>
          <w:sz w:val="28"/>
          <w:szCs w:val="28"/>
          <w:lang w:eastAsia="en-US"/>
        </w:rPr>
        <w:t>, гидроксид-ионы; ионы аммония, бария, серебра, кальция, меди и железа). Получение газообразных веществ. Качественные реакции на газообразные вещества (кислород, водород, углекислый газ, аммиак).</w:t>
      </w:r>
    </w:p>
    <w:p w:rsidR="00213725" w:rsidRDefault="00213725" w:rsidP="000737D8">
      <w:pPr>
        <w:pStyle w:val="ac"/>
        <w:numPr>
          <w:ilvl w:val="0"/>
          <w:numId w:val="4"/>
        </w:numPr>
        <w:autoSpaceDE w:val="0"/>
        <w:autoSpaceDN w:val="0"/>
        <w:adjustRightInd w:val="0"/>
        <w:spacing w:after="0" w:line="360" w:lineRule="auto"/>
        <w:ind w:left="993" w:hanging="426"/>
        <w:jc w:val="both"/>
        <w:rPr>
          <w:rFonts w:ascii="TimesNewRoman" w:eastAsiaTheme="minorHAnsi" w:hAnsi="TimesNewRoman" w:cs="TimesNewRoman"/>
          <w:sz w:val="28"/>
          <w:szCs w:val="28"/>
          <w:lang w:eastAsia="en-US"/>
        </w:rPr>
      </w:pPr>
      <w:r w:rsidRPr="00213725">
        <w:rPr>
          <w:rFonts w:ascii="TimesNewRoman" w:eastAsiaTheme="minorHAnsi" w:hAnsi="TimesNewRoman" w:cs="TimesNewRoman"/>
          <w:sz w:val="28"/>
          <w:szCs w:val="28"/>
          <w:lang w:eastAsia="en-US"/>
        </w:rPr>
        <w:t xml:space="preserve">Химическое загрязнение окружающей среды и его последствия. Человек в мире веществ, материалов и химических реакций. </w:t>
      </w:r>
    </w:p>
    <w:p w:rsidR="00213725" w:rsidRDefault="00213725" w:rsidP="000737D8">
      <w:pPr>
        <w:pStyle w:val="ac"/>
        <w:numPr>
          <w:ilvl w:val="0"/>
          <w:numId w:val="4"/>
        </w:numPr>
        <w:autoSpaceDE w:val="0"/>
        <w:autoSpaceDN w:val="0"/>
        <w:adjustRightInd w:val="0"/>
        <w:spacing w:after="0" w:line="360" w:lineRule="auto"/>
        <w:ind w:left="993" w:hanging="426"/>
        <w:jc w:val="both"/>
        <w:rPr>
          <w:rFonts w:ascii="TimesNewRoman" w:eastAsiaTheme="minorHAnsi" w:hAnsi="TimesNewRoman" w:cs="TimesNewRoman"/>
          <w:sz w:val="28"/>
          <w:szCs w:val="28"/>
          <w:lang w:eastAsia="en-US"/>
        </w:rPr>
      </w:pPr>
      <w:r w:rsidRPr="00213725">
        <w:rPr>
          <w:rFonts w:ascii="TimesNewRoman" w:eastAsiaTheme="minorHAnsi" w:hAnsi="TimesNewRoman" w:cs="TimesNewRoman"/>
          <w:sz w:val="28"/>
          <w:szCs w:val="28"/>
          <w:lang w:eastAsia="en-US"/>
        </w:rPr>
        <w:t>Взаимосвязь различных классов неорганических веществ. Реакц</w:t>
      </w:r>
      <w:proofErr w:type="gramStart"/>
      <w:r w:rsidRPr="00213725">
        <w:rPr>
          <w:rFonts w:ascii="TimesNewRoman" w:eastAsiaTheme="minorHAnsi" w:hAnsi="TimesNewRoman" w:cs="TimesNewRoman"/>
          <w:sz w:val="28"/>
          <w:szCs w:val="28"/>
          <w:lang w:eastAsia="en-US"/>
        </w:rPr>
        <w:t>ии ио</w:t>
      </w:r>
      <w:proofErr w:type="gramEnd"/>
      <w:r w:rsidRPr="00213725">
        <w:rPr>
          <w:rFonts w:ascii="TimesNewRoman" w:eastAsiaTheme="minorHAnsi" w:hAnsi="TimesNewRoman" w:cs="TimesNewRoman"/>
          <w:sz w:val="28"/>
          <w:szCs w:val="28"/>
          <w:lang w:eastAsia="en-US"/>
        </w:rPr>
        <w:t>нного обмена и условия их осуществления.</w:t>
      </w:r>
    </w:p>
    <w:p w:rsidR="00213725" w:rsidRPr="00213725" w:rsidRDefault="00213725" w:rsidP="000737D8">
      <w:pPr>
        <w:pStyle w:val="ac"/>
        <w:numPr>
          <w:ilvl w:val="0"/>
          <w:numId w:val="4"/>
        </w:numPr>
        <w:autoSpaceDE w:val="0"/>
        <w:autoSpaceDN w:val="0"/>
        <w:adjustRightInd w:val="0"/>
        <w:spacing w:after="0" w:line="360" w:lineRule="auto"/>
        <w:ind w:left="993" w:hanging="426"/>
        <w:jc w:val="both"/>
        <w:rPr>
          <w:rFonts w:ascii="TimesNewRoman" w:eastAsiaTheme="minorHAnsi" w:hAnsi="TimesNewRoman" w:cs="TimesNewRoman"/>
          <w:sz w:val="28"/>
          <w:szCs w:val="28"/>
          <w:lang w:eastAsia="en-US"/>
        </w:rPr>
      </w:pPr>
      <w:r w:rsidRPr="00213725">
        <w:rPr>
          <w:rFonts w:ascii="TimesNewRoman" w:eastAsiaTheme="minorHAnsi" w:hAnsi="TimesNewRoman" w:cs="TimesNewRoman"/>
          <w:sz w:val="28"/>
          <w:szCs w:val="28"/>
          <w:lang w:eastAsia="en-US"/>
        </w:rPr>
        <w:t>Вычисление количества вещества, массы или объёма вещества по количеству вещества, массе или объёму одного из реагентов или продуктов реакции. Вычисление массовой доли растворённого вещества в растворе</w:t>
      </w:r>
      <w:r>
        <w:rPr>
          <w:rFonts w:ascii="TimesNewRoman" w:eastAsiaTheme="minorHAnsi" w:hAnsi="TimesNewRoman" w:cs="TimesNewRoman"/>
          <w:sz w:val="28"/>
          <w:szCs w:val="28"/>
          <w:lang w:eastAsia="en-US"/>
        </w:rPr>
        <w:t>.</w:t>
      </w:r>
    </w:p>
    <w:p w:rsidR="00213725" w:rsidRDefault="00213725" w:rsidP="00213725">
      <w:pPr>
        <w:autoSpaceDE w:val="0"/>
        <w:autoSpaceDN w:val="0"/>
        <w:adjustRightInd w:val="0"/>
        <w:spacing w:after="0" w:line="240" w:lineRule="auto"/>
        <w:rPr>
          <w:rFonts w:ascii="Times New Roman" w:hAnsi="Times New Roman" w:cs="Times New Roman"/>
          <w:sz w:val="28"/>
          <w:szCs w:val="28"/>
        </w:rPr>
      </w:pPr>
    </w:p>
    <w:p w:rsidR="008537EC" w:rsidRPr="008537EC" w:rsidRDefault="008537EC" w:rsidP="008537EC">
      <w:pPr>
        <w:spacing w:line="360" w:lineRule="auto"/>
        <w:ind w:left="426" w:firstLine="708"/>
        <w:jc w:val="both"/>
        <w:rPr>
          <w:rFonts w:ascii="Times New Roman" w:hAnsi="Times New Roman" w:cs="Times New Roman"/>
          <w:sz w:val="28"/>
          <w:szCs w:val="28"/>
        </w:rPr>
      </w:pPr>
      <w:proofErr w:type="gramStart"/>
      <w:r w:rsidRPr="008537EC">
        <w:rPr>
          <w:rFonts w:ascii="Times New Roman" w:hAnsi="Times New Roman" w:cs="Times New Roman"/>
          <w:sz w:val="28"/>
          <w:szCs w:val="28"/>
        </w:rPr>
        <w:t xml:space="preserve">Учителям </w:t>
      </w:r>
      <w:r w:rsidR="000737D8">
        <w:rPr>
          <w:rFonts w:ascii="Times New Roman" w:hAnsi="Times New Roman" w:cs="Times New Roman"/>
          <w:sz w:val="28"/>
          <w:szCs w:val="28"/>
        </w:rPr>
        <w:t>химии</w:t>
      </w:r>
      <w:r w:rsidRPr="008537EC">
        <w:rPr>
          <w:rFonts w:ascii="Times New Roman" w:hAnsi="Times New Roman" w:cs="Times New Roman"/>
          <w:sz w:val="28"/>
          <w:szCs w:val="28"/>
        </w:rPr>
        <w:t xml:space="preserve">  не следует планировать на уроках и в домашних заданиях решение большого количества однотипных заданий, не «натаскивать» на образцы решения типовых заданий КИМ ОГЭ по </w:t>
      </w:r>
      <w:r w:rsidR="000737D8">
        <w:rPr>
          <w:rFonts w:ascii="Times New Roman" w:hAnsi="Times New Roman" w:cs="Times New Roman"/>
          <w:sz w:val="28"/>
          <w:szCs w:val="28"/>
        </w:rPr>
        <w:t>химии</w:t>
      </w:r>
      <w:r w:rsidRPr="008537EC">
        <w:rPr>
          <w:rFonts w:ascii="Times New Roman" w:hAnsi="Times New Roman" w:cs="Times New Roman"/>
          <w:sz w:val="28"/>
          <w:szCs w:val="28"/>
        </w:rPr>
        <w:t>; содействовать формированию у обучающихся; позитивных эмоций в процессе учебной деятельности, в том числе от нахождения ошибки в своих выводах, как источника улучшения и нового понимания.</w:t>
      </w:r>
      <w:proofErr w:type="gramEnd"/>
      <w:r w:rsidRPr="008537EC">
        <w:rPr>
          <w:rFonts w:ascii="Times New Roman" w:hAnsi="Times New Roman" w:cs="Times New Roman"/>
          <w:sz w:val="28"/>
          <w:szCs w:val="28"/>
        </w:rPr>
        <w:t xml:space="preserve"> </w:t>
      </w:r>
      <w:r>
        <w:rPr>
          <w:rFonts w:ascii="Times New Roman" w:hAnsi="Times New Roman" w:cs="Times New Roman"/>
          <w:sz w:val="28"/>
          <w:szCs w:val="28"/>
        </w:rPr>
        <w:t>Крайне важно р</w:t>
      </w:r>
      <w:r w:rsidRPr="008537EC">
        <w:rPr>
          <w:rFonts w:ascii="Times New Roman" w:hAnsi="Times New Roman" w:cs="Times New Roman"/>
          <w:sz w:val="28"/>
          <w:szCs w:val="28"/>
        </w:rPr>
        <w:t>азвивать способности преодолевать интеллектуальные трудности, решать принципиально новые задачи, проявлять уважение к интеллектуальному труду и его результатам.</w:t>
      </w:r>
    </w:p>
    <w:p w:rsidR="00730B09" w:rsidRDefault="00730B09" w:rsidP="007215BB">
      <w:pPr>
        <w:spacing w:after="0" w:line="240" w:lineRule="auto"/>
        <w:ind w:left="426"/>
        <w:jc w:val="both"/>
        <w:rPr>
          <w:rFonts w:ascii="Times New Roman" w:hAnsi="Times New Roman" w:cs="Times New Roman"/>
          <w:b/>
          <w:sz w:val="28"/>
          <w:szCs w:val="28"/>
        </w:rPr>
      </w:pPr>
      <w:r w:rsidRPr="00E34D1E">
        <w:rPr>
          <w:rFonts w:ascii="Times New Roman" w:hAnsi="Times New Roman" w:cs="Times New Roman"/>
          <w:b/>
          <w:sz w:val="28"/>
          <w:szCs w:val="28"/>
        </w:rPr>
        <w:t xml:space="preserve">Рекомендации общеобразовательным организациям, где по результатам ГИА </w:t>
      </w:r>
      <w:r w:rsidR="007215BB">
        <w:rPr>
          <w:rFonts w:ascii="Times New Roman" w:hAnsi="Times New Roman" w:cs="Times New Roman"/>
          <w:b/>
          <w:sz w:val="28"/>
          <w:szCs w:val="28"/>
        </w:rPr>
        <w:t xml:space="preserve">при высоких показателях качества обучения </w:t>
      </w:r>
      <w:r w:rsidRPr="00E34D1E">
        <w:rPr>
          <w:rFonts w:ascii="Times New Roman" w:hAnsi="Times New Roman" w:cs="Times New Roman"/>
          <w:b/>
          <w:sz w:val="28"/>
          <w:szCs w:val="28"/>
        </w:rPr>
        <w:t xml:space="preserve">есть обучающиеся, которые сумели «перешагнуть» минимальный балл, но успешно выполняют лишь задания базового уровня сложности - </w:t>
      </w:r>
      <w:r w:rsidR="007215BB" w:rsidRPr="000737D8">
        <w:rPr>
          <w:rFonts w:ascii="Times New Roman" w:hAnsi="Times New Roman" w:cs="Times New Roman"/>
          <w:b/>
          <w:sz w:val="28"/>
          <w:szCs w:val="28"/>
        </w:rPr>
        <w:t>ГБОУ гимназия №1</w:t>
      </w:r>
      <w:r w:rsidR="007215BB" w:rsidRPr="007215BB">
        <w:rPr>
          <w:rFonts w:ascii="Times New Roman" w:hAnsi="Times New Roman" w:cs="Times New Roman"/>
          <w:b/>
          <w:sz w:val="28"/>
          <w:szCs w:val="28"/>
        </w:rPr>
        <w:t xml:space="preserve"> , </w:t>
      </w:r>
      <w:r w:rsidR="007215BB" w:rsidRPr="000737D8">
        <w:rPr>
          <w:rFonts w:ascii="Times New Roman" w:hAnsi="Times New Roman" w:cs="Times New Roman"/>
          <w:b/>
          <w:sz w:val="28"/>
          <w:szCs w:val="28"/>
        </w:rPr>
        <w:t>СОШ № 3</w:t>
      </w:r>
      <w:r w:rsidR="007215BB" w:rsidRPr="007215BB">
        <w:rPr>
          <w:rFonts w:ascii="Times New Roman" w:hAnsi="Times New Roman" w:cs="Times New Roman"/>
          <w:b/>
          <w:sz w:val="28"/>
          <w:szCs w:val="28"/>
        </w:rPr>
        <w:t xml:space="preserve">, </w:t>
      </w:r>
      <w:r w:rsidR="007215BB" w:rsidRPr="000737D8">
        <w:rPr>
          <w:rFonts w:ascii="Times New Roman" w:hAnsi="Times New Roman" w:cs="Times New Roman"/>
          <w:b/>
          <w:sz w:val="28"/>
          <w:szCs w:val="28"/>
        </w:rPr>
        <w:t xml:space="preserve">ООШ </w:t>
      </w:r>
      <w:r w:rsidR="007215BB" w:rsidRPr="007215BB">
        <w:rPr>
          <w:rFonts w:ascii="Times New Roman" w:hAnsi="Times New Roman" w:cs="Times New Roman"/>
          <w:b/>
          <w:sz w:val="28"/>
          <w:szCs w:val="28"/>
        </w:rPr>
        <w:t>№</w:t>
      </w:r>
      <w:r w:rsidR="007215BB" w:rsidRPr="000737D8">
        <w:rPr>
          <w:rFonts w:ascii="Times New Roman" w:hAnsi="Times New Roman" w:cs="Times New Roman"/>
          <w:b/>
          <w:sz w:val="28"/>
          <w:szCs w:val="28"/>
        </w:rPr>
        <w:t>№ 6</w:t>
      </w:r>
      <w:r w:rsidR="007215BB" w:rsidRPr="007215BB">
        <w:rPr>
          <w:rFonts w:ascii="Times New Roman" w:hAnsi="Times New Roman" w:cs="Times New Roman"/>
          <w:b/>
          <w:sz w:val="28"/>
          <w:szCs w:val="28"/>
        </w:rPr>
        <w:t xml:space="preserve">, 20 г. Новокуйбышевск, </w:t>
      </w:r>
      <w:r w:rsidR="007215BB" w:rsidRPr="000737D8">
        <w:rPr>
          <w:rFonts w:ascii="Times New Roman" w:hAnsi="Times New Roman" w:cs="Times New Roman"/>
          <w:b/>
          <w:sz w:val="28"/>
          <w:szCs w:val="28"/>
        </w:rPr>
        <w:t>ГБОУ СОШ "ОЦ "Южный город" пос. Придорожный</w:t>
      </w:r>
      <w:r w:rsidR="007215BB" w:rsidRPr="007215BB">
        <w:rPr>
          <w:rFonts w:ascii="Times New Roman" w:hAnsi="Times New Roman" w:cs="Times New Roman"/>
          <w:b/>
          <w:sz w:val="28"/>
          <w:szCs w:val="28"/>
        </w:rPr>
        <w:t xml:space="preserve">, </w:t>
      </w:r>
      <w:r w:rsidR="007215BB" w:rsidRPr="000737D8">
        <w:rPr>
          <w:rFonts w:ascii="Times New Roman" w:hAnsi="Times New Roman" w:cs="Times New Roman"/>
          <w:b/>
          <w:sz w:val="28"/>
          <w:szCs w:val="28"/>
        </w:rPr>
        <w:t>"ОЦ" п.г.т. Рощинский</w:t>
      </w:r>
      <w:r w:rsidR="007215BB" w:rsidRPr="007215BB">
        <w:rPr>
          <w:rFonts w:ascii="Times New Roman" w:hAnsi="Times New Roman" w:cs="Times New Roman"/>
          <w:b/>
          <w:sz w:val="28"/>
          <w:szCs w:val="28"/>
        </w:rPr>
        <w:t xml:space="preserve">, </w:t>
      </w:r>
      <w:r w:rsidR="007215BB" w:rsidRPr="000737D8">
        <w:rPr>
          <w:rFonts w:ascii="Times New Roman" w:hAnsi="Times New Roman" w:cs="Times New Roman"/>
          <w:b/>
          <w:sz w:val="28"/>
          <w:szCs w:val="28"/>
        </w:rPr>
        <w:t xml:space="preserve">СОШ </w:t>
      </w:r>
      <w:proofErr w:type="spellStart"/>
      <w:r w:rsidR="007215BB" w:rsidRPr="000737D8">
        <w:rPr>
          <w:rFonts w:ascii="Times New Roman" w:hAnsi="Times New Roman" w:cs="Times New Roman"/>
          <w:b/>
          <w:sz w:val="28"/>
          <w:szCs w:val="28"/>
        </w:rPr>
        <w:t>по</w:t>
      </w:r>
      <w:proofErr w:type="gramStart"/>
      <w:r w:rsidR="007215BB" w:rsidRPr="000737D8">
        <w:rPr>
          <w:rFonts w:ascii="Times New Roman" w:hAnsi="Times New Roman" w:cs="Times New Roman"/>
          <w:b/>
          <w:sz w:val="28"/>
          <w:szCs w:val="28"/>
        </w:rPr>
        <w:t>c</w:t>
      </w:r>
      <w:proofErr w:type="spellEnd"/>
      <w:proofErr w:type="gramEnd"/>
      <w:r w:rsidR="007215BB" w:rsidRPr="000737D8">
        <w:rPr>
          <w:rFonts w:ascii="Times New Roman" w:hAnsi="Times New Roman" w:cs="Times New Roman"/>
          <w:b/>
          <w:sz w:val="28"/>
          <w:szCs w:val="28"/>
        </w:rPr>
        <w:t>. Черновский</w:t>
      </w:r>
      <w:r w:rsidR="007215BB" w:rsidRPr="007215BB">
        <w:rPr>
          <w:rFonts w:ascii="Times New Roman" w:hAnsi="Times New Roman" w:cs="Times New Roman"/>
          <w:b/>
          <w:sz w:val="28"/>
          <w:szCs w:val="28"/>
        </w:rPr>
        <w:t xml:space="preserve">, </w:t>
      </w:r>
      <w:r w:rsidR="007215BB" w:rsidRPr="000737D8">
        <w:rPr>
          <w:rFonts w:ascii="Times New Roman" w:hAnsi="Times New Roman" w:cs="Times New Roman"/>
          <w:b/>
          <w:sz w:val="28"/>
          <w:szCs w:val="28"/>
        </w:rPr>
        <w:t xml:space="preserve"> п.г.т. Петра Дубрава</w:t>
      </w:r>
      <w:r w:rsidR="007215BB" w:rsidRPr="007215BB">
        <w:rPr>
          <w:rFonts w:ascii="Times New Roman" w:hAnsi="Times New Roman" w:cs="Times New Roman"/>
          <w:b/>
          <w:sz w:val="28"/>
          <w:szCs w:val="28"/>
        </w:rPr>
        <w:t>,  пос. Просвет м.р. Волжский</w:t>
      </w:r>
    </w:p>
    <w:p w:rsidR="000737D8" w:rsidRDefault="000737D8" w:rsidP="00E34D1E">
      <w:pPr>
        <w:ind w:left="426"/>
        <w:jc w:val="both"/>
        <w:rPr>
          <w:rFonts w:ascii="Times New Roman" w:hAnsi="Times New Roman" w:cs="Times New Roman"/>
          <w:b/>
          <w:sz w:val="28"/>
          <w:szCs w:val="28"/>
        </w:rPr>
      </w:pPr>
    </w:p>
    <w:p w:rsidR="00AA39E5" w:rsidRDefault="00AA39E5" w:rsidP="00AA39E5">
      <w:pPr>
        <w:spacing w:line="360" w:lineRule="auto"/>
        <w:ind w:left="426" w:firstLine="708"/>
        <w:jc w:val="both"/>
        <w:rPr>
          <w:rFonts w:ascii="Times New Roman" w:hAnsi="Times New Roman" w:cs="Times New Roman"/>
          <w:sz w:val="28"/>
          <w:szCs w:val="28"/>
        </w:rPr>
      </w:pPr>
      <w:proofErr w:type="gramStart"/>
      <w:r>
        <w:rPr>
          <w:rFonts w:ascii="Times New Roman" w:hAnsi="Times New Roman" w:cs="Times New Roman"/>
          <w:sz w:val="28"/>
          <w:szCs w:val="28"/>
        </w:rPr>
        <w:t>У обучающихся этой группы среднее значение показателей выполнения заданий КИМ  базовой</w:t>
      </w:r>
      <w:r w:rsidR="008B758D">
        <w:rPr>
          <w:rFonts w:ascii="Times New Roman" w:hAnsi="Times New Roman" w:cs="Times New Roman"/>
          <w:sz w:val="28"/>
          <w:szCs w:val="28"/>
        </w:rPr>
        <w:t xml:space="preserve"> части составило 65,11% </w:t>
      </w:r>
      <w:r>
        <w:rPr>
          <w:rFonts w:ascii="Times New Roman" w:hAnsi="Times New Roman" w:cs="Times New Roman"/>
          <w:sz w:val="28"/>
          <w:szCs w:val="28"/>
        </w:rPr>
        <w:t xml:space="preserve">, </w:t>
      </w:r>
      <w:r w:rsidR="008B758D">
        <w:rPr>
          <w:rFonts w:ascii="Times New Roman" w:hAnsi="Times New Roman" w:cs="Times New Roman"/>
          <w:sz w:val="28"/>
          <w:szCs w:val="28"/>
        </w:rPr>
        <w:t xml:space="preserve">заданий </w:t>
      </w:r>
      <w:r>
        <w:rPr>
          <w:rFonts w:ascii="Times New Roman" w:hAnsi="Times New Roman" w:cs="Times New Roman"/>
          <w:sz w:val="28"/>
          <w:szCs w:val="28"/>
        </w:rPr>
        <w:t>повышенной</w:t>
      </w:r>
      <w:r w:rsidR="008B758D">
        <w:rPr>
          <w:rFonts w:ascii="Times New Roman" w:hAnsi="Times New Roman" w:cs="Times New Roman"/>
          <w:sz w:val="28"/>
          <w:szCs w:val="28"/>
        </w:rPr>
        <w:t xml:space="preserve"> сложности  – 59,5%, высокой – 78%.</w:t>
      </w:r>
      <w:r>
        <w:rPr>
          <w:rFonts w:ascii="Times New Roman" w:hAnsi="Times New Roman" w:cs="Times New Roman"/>
          <w:sz w:val="28"/>
          <w:szCs w:val="28"/>
        </w:rPr>
        <w:t>. Таким образом</w:t>
      </w:r>
      <w:r w:rsidR="008537EC">
        <w:rPr>
          <w:rFonts w:ascii="Times New Roman" w:hAnsi="Times New Roman" w:cs="Times New Roman"/>
          <w:sz w:val="28"/>
          <w:szCs w:val="28"/>
        </w:rPr>
        <w:t>,</w:t>
      </w:r>
      <w:r>
        <w:rPr>
          <w:rFonts w:ascii="Times New Roman" w:hAnsi="Times New Roman" w:cs="Times New Roman"/>
          <w:sz w:val="28"/>
          <w:szCs w:val="28"/>
        </w:rPr>
        <w:t xml:space="preserve"> подготовка по предмету</w:t>
      </w:r>
      <w:r w:rsidR="008B758D">
        <w:rPr>
          <w:rFonts w:ascii="Times New Roman" w:hAnsi="Times New Roman" w:cs="Times New Roman"/>
          <w:sz w:val="28"/>
          <w:szCs w:val="28"/>
        </w:rPr>
        <w:t xml:space="preserve"> в названных </w:t>
      </w:r>
      <w:r w:rsidR="008B758D">
        <w:rPr>
          <w:rFonts w:ascii="Times New Roman" w:hAnsi="Times New Roman" w:cs="Times New Roman"/>
          <w:sz w:val="28"/>
          <w:szCs w:val="28"/>
        </w:rPr>
        <w:lastRenderedPageBreak/>
        <w:t xml:space="preserve">школах в целом ведется на высоком уровне, но </w:t>
      </w:r>
      <w:r>
        <w:rPr>
          <w:rFonts w:ascii="Times New Roman" w:hAnsi="Times New Roman" w:cs="Times New Roman"/>
          <w:sz w:val="28"/>
          <w:szCs w:val="28"/>
        </w:rPr>
        <w:t xml:space="preserve"> должна охватывать как повторение теоретического материала по всем разделам, так и </w:t>
      </w:r>
      <w:r w:rsidR="008B758D">
        <w:rPr>
          <w:rFonts w:ascii="Times New Roman" w:hAnsi="Times New Roman" w:cs="Times New Roman"/>
          <w:sz w:val="28"/>
          <w:szCs w:val="28"/>
        </w:rPr>
        <w:t xml:space="preserve">его более глубокое изучение, а также </w:t>
      </w:r>
      <w:r>
        <w:rPr>
          <w:rFonts w:ascii="Times New Roman" w:hAnsi="Times New Roman" w:cs="Times New Roman"/>
          <w:sz w:val="28"/>
          <w:szCs w:val="28"/>
        </w:rPr>
        <w:t>развитие практических компетенций, определяемых ФГОС.</w:t>
      </w:r>
      <w:proofErr w:type="gramEnd"/>
      <w:r>
        <w:rPr>
          <w:rFonts w:ascii="Times New Roman" w:hAnsi="Times New Roman" w:cs="Times New Roman"/>
          <w:sz w:val="28"/>
          <w:szCs w:val="28"/>
        </w:rPr>
        <w:t xml:space="preserve"> </w:t>
      </w:r>
      <w:r w:rsidR="00004684">
        <w:rPr>
          <w:rFonts w:ascii="Times New Roman" w:hAnsi="Times New Roman" w:cs="Times New Roman"/>
          <w:sz w:val="28"/>
          <w:szCs w:val="28"/>
        </w:rPr>
        <w:t>Учителям следует на уроках больше времени уделять следующим вопросам:</w:t>
      </w:r>
    </w:p>
    <w:p w:rsidR="00325E92" w:rsidRPr="00325E92" w:rsidRDefault="00325E92" w:rsidP="00325E92">
      <w:pPr>
        <w:pStyle w:val="ac"/>
        <w:numPr>
          <w:ilvl w:val="0"/>
          <w:numId w:val="4"/>
        </w:numPr>
        <w:autoSpaceDE w:val="0"/>
        <w:autoSpaceDN w:val="0"/>
        <w:adjustRightInd w:val="0"/>
        <w:spacing w:after="0" w:line="360" w:lineRule="auto"/>
        <w:ind w:left="993" w:hanging="426"/>
        <w:jc w:val="both"/>
        <w:rPr>
          <w:rFonts w:ascii="Times New Roman" w:hAnsi="Times New Roman" w:cs="Times New Roman"/>
          <w:sz w:val="28"/>
          <w:szCs w:val="28"/>
        </w:rPr>
      </w:pPr>
      <w:r w:rsidRPr="00213725">
        <w:rPr>
          <w:rFonts w:ascii="TimesNewRoman" w:eastAsiaTheme="minorHAnsi" w:hAnsi="TimesNewRoman" w:cs="TimesNewRoman"/>
          <w:sz w:val="28"/>
          <w:szCs w:val="28"/>
          <w:lang w:eastAsia="en-US"/>
        </w:rPr>
        <w:t>Атомы и молекулы. Химический элемент. Простые и сложные вещества</w:t>
      </w:r>
      <w:r>
        <w:rPr>
          <w:rFonts w:ascii="TimesNewRoman" w:eastAsiaTheme="minorHAnsi" w:hAnsi="TimesNewRoman" w:cs="TimesNewRoman"/>
          <w:sz w:val="28"/>
          <w:szCs w:val="28"/>
          <w:lang w:eastAsia="en-US"/>
        </w:rPr>
        <w:t>.</w:t>
      </w:r>
    </w:p>
    <w:p w:rsidR="00325E92" w:rsidRPr="00213725" w:rsidRDefault="00325E92" w:rsidP="00325E92">
      <w:pPr>
        <w:pStyle w:val="ac"/>
        <w:numPr>
          <w:ilvl w:val="0"/>
          <w:numId w:val="4"/>
        </w:numPr>
        <w:autoSpaceDE w:val="0"/>
        <w:autoSpaceDN w:val="0"/>
        <w:adjustRightInd w:val="0"/>
        <w:spacing w:after="0" w:line="360" w:lineRule="auto"/>
        <w:ind w:left="993" w:hanging="426"/>
        <w:jc w:val="both"/>
        <w:rPr>
          <w:rFonts w:ascii="TimesNewRoman" w:eastAsiaTheme="minorHAnsi" w:hAnsi="TimesNewRoman" w:cs="TimesNewRoman"/>
          <w:sz w:val="28"/>
          <w:szCs w:val="28"/>
          <w:lang w:eastAsia="en-US"/>
        </w:rPr>
      </w:pPr>
      <w:r w:rsidRPr="00213725">
        <w:rPr>
          <w:rFonts w:ascii="TimesNewRoman" w:eastAsiaTheme="minorHAnsi" w:hAnsi="TimesNewRoman" w:cs="TimesNewRoman"/>
          <w:sz w:val="28"/>
          <w:szCs w:val="28"/>
          <w:lang w:eastAsia="en-US"/>
        </w:rPr>
        <w:t>Химические свойства простых веществ. Химические свойства сложных веществ</w:t>
      </w:r>
      <w:r>
        <w:rPr>
          <w:rFonts w:ascii="TimesNewRoman" w:eastAsiaTheme="minorHAnsi" w:hAnsi="TimesNewRoman" w:cs="TimesNewRoman"/>
          <w:sz w:val="28"/>
          <w:szCs w:val="28"/>
          <w:lang w:eastAsia="en-US"/>
        </w:rPr>
        <w:t>.</w:t>
      </w:r>
    </w:p>
    <w:p w:rsidR="00325E92" w:rsidRPr="00213725" w:rsidRDefault="00325E92" w:rsidP="00325E92">
      <w:pPr>
        <w:pStyle w:val="ac"/>
        <w:numPr>
          <w:ilvl w:val="0"/>
          <w:numId w:val="4"/>
        </w:numPr>
        <w:autoSpaceDE w:val="0"/>
        <w:autoSpaceDN w:val="0"/>
        <w:adjustRightInd w:val="0"/>
        <w:spacing w:after="0" w:line="360" w:lineRule="auto"/>
        <w:ind w:left="993" w:hanging="426"/>
        <w:jc w:val="both"/>
        <w:rPr>
          <w:rFonts w:ascii="TimesNewRoman" w:eastAsiaTheme="minorHAnsi" w:hAnsi="TimesNewRoman" w:cs="TimesNewRoman"/>
          <w:sz w:val="28"/>
          <w:szCs w:val="28"/>
          <w:lang w:eastAsia="en-US"/>
        </w:rPr>
      </w:pPr>
      <w:r w:rsidRPr="00213725">
        <w:rPr>
          <w:rFonts w:ascii="TimesNewRoman" w:eastAsiaTheme="minorHAnsi" w:hAnsi="TimesNewRoman" w:cs="TimesNewRoman"/>
          <w:sz w:val="28"/>
          <w:szCs w:val="28"/>
          <w:lang w:eastAsia="en-US"/>
        </w:rPr>
        <w:t>Правила безопасной работы в школьной лаборатории. Лабораторная посуда и оборудование. Разделение смесей и очистка веществ. Приготовление растворов Проблемы безопасного использования веществ и химических реакций в повседневной жизни. Химическое загрязнение окружающей среды и его последствия. Человек в мире веществ, материалов и химических реакций.</w:t>
      </w:r>
    </w:p>
    <w:p w:rsidR="00325E92" w:rsidRDefault="00325E92" w:rsidP="00325E92">
      <w:pPr>
        <w:pStyle w:val="ac"/>
        <w:numPr>
          <w:ilvl w:val="0"/>
          <w:numId w:val="4"/>
        </w:numPr>
        <w:autoSpaceDE w:val="0"/>
        <w:autoSpaceDN w:val="0"/>
        <w:adjustRightInd w:val="0"/>
        <w:spacing w:after="0" w:line="360" w:lineRule="auto"/>
        <w:ind w:left="993" w:hanging="426"/>
        <w:jc w:val="both"/>
        <w:rPr>
          <w:rFonts w:ascii="TimesNewRoman" w:eastAsiaTheme="minorHAnsi" w:hAnsi="TimesNewRoman" w:cs="TimesNewRoman"/>
          <w:sz w:val="28"/>
          <w:szCs w:val="28"/>
          <w:lang w:eastAsia="en-US"/>
        </w:rPr>
      </w:pPr>
      <w:r w:rsidRPr="00213725">
        <w:rPr>
          <w:rFonts w:ascii="TimesNewRoman" w:eastAsiaTheme="minorHAnsi" w:hAnsi="TimesNewRoman" w:cs="TimesNewRoman"/>
          <w:sz w:val="28"/>
          <w:szCs w:val="28"/>
          <w:lang w:eastAsia="en-US"/>
        </w:rPr>
        <w:t>Определение характера среды раствора кислот и щёлочей с помощью индикаторов. Качественные реакции на ионы в растворе (хлорид-, сульфат-, карбонат-, фосфа</w:t>
      </w:r>
      <w:proofErr w:type="gramStart"/>
      <w:r w:rsidRPr="00213725">
        <w:rPr>
          <w:rFonts w:ascii="TimesNewRoman" w:eastAsiaTheme="minorHAnsi" w:hAnsi="TimesNewRoman" w:cs="TimesNewRoman"/>
          <w:sz w:val="28"/>
          <w:szCs w:val="28"/>
          <w:lang w:eastAsia="en-US"/>
        </w:rPr>
        <w:t>т-</w:t>
      </w:r>
      <w:proofErr w:type="gramEnd"/>
      <w:r w:rsidRPr="00213725">
        <w:rPr>
          <w:rFonts w:ascii="TimesNewRoman" w:eastAsiaTheme="minorHAnsi" w:hAnsi="TimesNewRoman" w:cs="TimesNewRoman"/>
          <w:sz w:val="28"/>
          <w:szCs w:val="28"/>
          <w:lang w:eastAsia="en-US"/>
        </w:rPr>
        <w:t>, гидроксид-ионы; ионы аммония, бария, серебра, кальция, меди и железа). Получение газообразных веществ. Качественные реакции на газообразные вещества (кислород, водород, углекислый газ, аммиак).</w:t>
      </w:r>
    </w:p>
    <w:p w:rsidR="00325E92" w:rsidRDefault="00325E92" w:rsidP="00325E92">
      <w:pPr>
        <w:pStyle w:val="ac"/>
        <w:numPr>
          <w:ilvl w:val="0"/>
          <w:numId w:val="4"/>
        </w:numPr>
        <w:autoSpaceDE w:val="0"/>
        <w:autoSpaceDN w:val="0"/>
        <w:adjustRightInd w:val="0"/>
        <w:spacing w:after="0" w:line="360" w:lineRule="auto"/>
        <w:ind w:left="993" w:hanging="426"/>
        <w:jc w:val="both"/>
        <w:rPr>
          <w:rFonts w:ascii="TimesNewRoman" w:eastAsiaTheme="minorHAnsi" w:hAnsi="TimesNewRoman" w:cs="TimesNewRoman"/>
          <w:sz w:val="28"/>
          <w:szCs w:val="28"/>
          <w:lang w:eastAsia="en-US"/>
        </w:rPr>
      </w:pPr>
      <w:r w:rsidRPr="00213725">
        <w:rPr>
          <w:rFonts w:ascii="TimesNewRoman" w:eastAsiaTheme="minorHAnsi" w:hAnsi="TimesNewRoman" w:cs="TimesNewRoman"/>
          <w:sz w:val="28"/>
          <w:szCs w:val="28"/>
          <w:lang w:eastAsia="en-US"/>
        </w:rPr>
        <w:t xml:space="preserve">Химическое загрязнение окружающей среды и его последствия. Человек в мире веществ, материалов и химических реакций. </w:t>
      </w:r>
    </w:p>
    <w:p w:rsidR="00325E92" w:rsidRDefault="00325E92" w:rsidP="00325E92">
      <w:pPr>
        <w:pStyle w:val="ac"/>
        <w:numPr>
          <w:ilvl w:val="0"/>
          <w:numId w:val="4"/>
        </w:numPr>
        <w:autoSpaceDE w:val="0"/>
        <w:autoSpaceDN w:val="0"/>
        <w:adjustRightInd w:val="0"/>
        <w:spacing w:after="0" w:line="360" w:lineRule="auto"/>
        <w:ind w:left="993" w:hanging="426"/>
        <w:jc w:val="both"/>
        <w:rPr>
          <w:rFonts w:ascii="TimesNewRoman" w:eastAsiaTheme="minorHAnsi" w:hAnsi="TimesNewRoman" w:cs="TimesNewRoman"/>
          <w:sz w:val="28"/>
          <w:szCs w:val="28"/>
          <w:lang w:eastAsia="en-US"/>
        </w:rPr>
      </w:pPr>
      <w:r w:rsidRPr="00213725">
        <w:rPr>
          <w:rFonts w:ascii="TimesNewRoman" w:eastAsiaTheme="minorHAnsi" w:hAnsi="TimesNewRoman" w:cs="TimesNewRoman"/>
          <w:sz w:val="28"/>
          <w:szCs w:val="28"/>
          <w:lang w:eastAsia="en-US"/>
        </w:rPr>
        <w:t>Взаимосвязь различных классов неорганических веществ. Реакц</w:t>
      </w:r>
      <w:proofErr w:type="gramStart"/>
      <w:r w:rsidRPr="00213725">
        <w:rPr>
          <w:rFonts w:ascii="TimesNewRoman" w:eastAsiaTheme="minorHAnsi" w:hAnsi="TimesNewRoman" w:cs="TimesNewRoman"/>
          <w:sz w:val="28"/>
          <w:szCs w:val="28"/>
          <w:lang w:eastAsia="en-US"/>
        </w:rPr>
        <w:t>ии ио</w:t>
      </w:r>
      <w:proofErr w:type="gramEnd"/>
      <w:r w:rsidRPr="00213725">
        <w:rPr>
          <w:rFonts w:ascii="TimesNewRoman" w:eastAsiaTheme="minorHAnsi" w:hAnsi="TimesNewRoman" w:cs="TimesNewRoman"/>
          <w:sz w:val="28"/>
          <w:szCs w:val="28"/>
          <w:lang w:eastAsia="en-US"/>
        </w:rPr>
        <w:t>нного обмена и условия их осуществления.</w:t>
      </w:r>
    </w:p>
    <w:p w:rsidR="00325E92" w:rsidRPr="00213725" w:rsidRDefault="00325E92" w:rsidP="00325E92">
      <w:pPr>
        <w:pStyle w:val="ac"/>
        <w:autoSpaceDE w:val="0"/>
        <w:autoSpaceDN w:val="0"/>
        <w:adjustRightInd w:val="0"/>
        <w:spacing w:after="0" w:line="360" w:lineRule="auto"/>
        <w:ind w:left="993"/>
        <w:jc w:val="both"/>
        <w:rPr>
          <w:rFonts w:ascii="Times New Roman" w:hAnsi="Times New Roman" w:cs="Times New Roman"/>
          <w:sz w:val="28"/>
          <w:szCs w:val="28"/>
        </w:rPr>
      </w:pPr>
    </w:p>
    <w:p w:rsidR="00325E92" w:rsidRPr="000C6618" w:rsidRDefault="00004684" w:rsidP="00F26E1A">
      <w:pPr>
        <w:spacing w:line="360" w:lineRule="auto"/>
        <w:ind w:left="426" w:firstLine="708"/>
        <w:jc w:val="both"/>
        <w:rPr>
          <w:rFonts w:ascii="TimesNewRoman" w:eastAsiaTheme="minorHAnsi" w:hAnsi="TimesNewRoman" w:cs="TimesNewRoman"/>
          <w:sz w:val="28"/>
          <w:szCs w:val="28"/>
          <w:lang w:eastAsia="en-US"/>
        </w:rPr>
      </w:pPr>
      <w:r w:rsidRPr="000C6618">
        <w:rPr>
          <w:rFonts w:ascii="TimesNewRoman" w:eastAsiaTheme="minorHAnsi" w:hAnsi="TimesNewRoman" w:cs="TimesNewRoman"/>
          <w:sz w:val="28"/>
          <w:szCs w:val="28"/>
          <w:lang w:eastAsia="en-US"/>
        </w:rPr>
        <w:t xml:space="preserve">Учителям важно задействовать учебный материал всех разделов </w:t>
      </w:r>
      <w:r w:rsidR="00325E92" w:rsidRPr="000C6618">
        <w:rPr>
          <w:rFonts w:ascii="TimesNewRoman" w:eastAsiaTheme="minorHAnsi" w:hAnsi="TimesNewRoman" w:cs="TimesNewRoman"/>
          <w:sz w:val="28"/>
          <w:szCs w:val="28"/>
          <w:lang w:eastAsia="en-US"/>
        </w:rPr>
        <w:t>химии</w:t>
      </w:r>
      <w:r w:rsidRPr="000C6618">
        <w:rPr>
          <w:rFonts w:ascii="TimesNewRoman" w:eastAsiaTheme="minorHAnsi" w:hAnsi="TimesNewRoman" w:cs="TimesNewRoman"/>
          <w:sz w:val="28"/>
          <w:szCs w:val="28"/>
          <w:lang w:eastAsia="en-US"/>
        </w:rPr>
        <w:t xml:space="preserve"> для развития владением </w:t>
      </w:r>
      <w:r w:rsidR="00AA39E5" w:rsidRPr="000C6618">
        <w:rPr>
          <w:rFonts w:ascii="TimesNewRoman" w:eastAsiaTheme="minorHAnsi" w:hAnsi="TimesNewRoman" w:cs="TimesNewRoman"/>
          <w:sz w:val="28"/>
          <w:szCs w:val="28"/>
          <w:lang w:eastAsia="en-US"/>
        </w:rPr>
        <w:t xml:space="preserve"> приёмами работы по критическому анализу полученной информации и </w:t>
      </w:r>
      <w:r w:rsidRPr="000C6618">
        <w:rPr>
          <w:rFonts w:ascii="TimesNewRoman" w:eastAsiaTheme="minorHAnsi" w:hAnsi="TimesNewRoman" w:cs="TimesNewRoman"/>
          <w:sz w:val="28"/>
          <w:szCs w:val="28"/>
          <w:lang w:eastAsia="en-US"/>
        </w:rPr>
        <w:t>ис</w:t>
      </w:r>
      <w:r w:rsidR="00AA39E5" w:rsidRPr="000C6618">
        <w:rPr>
          <w:rFonts w:ascii="TimesNewRoman" w:eastAsiaTheme="minorHAnsi" w:hAnsi="TimesNewRoman" w:cs="TimesNewRoman"/>
          <w:sz w:val="28"/>
          <w:szCs w:val="28"/>
          <w:lang w:eastAsia="en-US"/>
        </w:rPr>
        <w:t>пользова</w:t>
      </w:r>
      <w:r w:rsidRPr="000C6618">
        <w:rPr>
          <w:rFonts w:ascii="TimesNewRoman" w:eastAsiaTheme="minorHAnsi" w:hAnsi="TimesNewRoman" w:cs="TimesNewRoman"/>
          <w:sz w:val="28"/>
          <w:szCs w:val="28"/>
          <w:lang w:eastAsia="en-US"/>
        </w:rPr>
        <w:t>ния</w:t>
      </w:r>
      <w:r w:rsidR="00AA39E5" w:rsidRPr="000C6618">
        <w:rPr>
          <w:rFonts w:ascii="TimesNewRoman" w:eastAsiaTheme="minorHAnsi" w:hAnsi="TimesNewRoman" w:cs="TimesNewRoman"/>
          <w:sz w:val="28"/>
          <w:szCs w:val="28"/>
          <w:lang w:eastAsia="en-US"/>
        </w:rPr>
        <w:t xml:space="preserve"> простейшими способами оценки </w:t>
      </w:r>
      <w:r w:rsidRPr="000C6618">
        <w:rPr>
          <w:rFonts w:ascii="TimesNewRoman" w:eastAsiaTheme="minorHAnsi" w:hAnsi="TimesNewRoman" w:cs="TimesNewRoman"/>
          <w:sz w:val="28"/>
          <w:szCs w:val="28"/>
          <w:lang w:eastAsia="en-US"/>
        </w:rPr>
        <w:t xml:space="preserve">её </w:t>
      </w:r>
      <w:r w:rsidR="00AA39E5" w:rsidRPr="000C6618">
        <w:rPr>
          <w:rFonts w:ascii="TimesNewRoman" w:eastAsiaTheme="minorHAnsi" w:hAnsi="TimesNewRoman" w:cs="TimesNewRoman"/>
          <w:sz w:val="28"/>
          <w:szCs w:val="28"/>
          <w:lang w:eastAsia="en-US"/>
        </w:rPr>
        <w:t>достоверности</w:t>
      </w:r>
      <w:r w:rsidR="00325E92" w:rsidRPr="000C6618">
        <w:rPr>
          <w:rFonts w:ascii="TimesNewRoman" w:eastAsiaTheme="minorHAnsi" w:hAnsi="TimesNewRoman" w:cs="TimesNewRoman"/>
          <w:sz w:val="28"/>
          <w:szCs w:val="28"/>
          <w:lang w:eastAsia="en-US"/>
        </w:rPr>
        <w:t xml:space="preserve">. </w:t>
      </w:r>
    </w:p>
    <w:p w:rsidR="00325E92" w:rsidRPr="00325E92" w:rsidRDefault="00325E92" w:rsidP="00F26E1A">
      <w:pPr>
        <w:spacing w:line="360" w:lineRule="auto"/>
        <w:ind w:left="426" w:firstLine="708"/>
        <w:jc w:val="both"/>
        <w:rPr>
          <w:rFonts w:ascii="Times New Roman" w:eastAsiaTheme="minorHAnsi" w:hAnsi="Times New Roman" w:cs="Times New Roman"/>
          <w:sz w:val="28"/>
          <w:szCs w:val="28"/>
          <w:lang w:eastAsia="en-US"/>
        </w:rPr>
      </w:pPr>
      <w:r w:rsidRPr="000C6618">
        <w:rPr>
          <w:rFonts w:ascii="Times New Roman" w:hAnsi="Times New Roman" w:cs="Times New Roman"/>
          <w:sz w:val="28"/>
          <w:szCs w:val="28"/>
        </w:rPr>
        <w:t xml:space="preserve">Задание 21 предусматривает составление трёх молекулярных уравнений реакций, иллюстрирующих последовательные превращения неорганических веществ («цепочка превращений»). Для одного из них требуется составить сокращённое ионное уравнение реакции. Учителям химии  при изучении химических свойств основных классов неорганических соединений следует больше </w:t>
      </w:r>
      <w:r w:rsidRPr="000C6618">
        <w:rPr>
          <w:rFonts w:ascii="Times New Roman" w:hAnsi="Times New Roman" w:cs="Times New Roman"/>
          <w:sz w:val="28"/>
          <w:szCs w:val="28"/>
        </w:rPr>
        <w:lastRenderedPageBreak/>
        <w:t xml:space="preserve">внимания уделить </w:t>
      </w:r>
      <w:r w:rsidR="00FD7B2E">
        <w:rPr>
          <w:rFonts w:ascii="Times New Roman" w:hAnsi="Times New Roman" w:cs="Times New Roman"/>
          <w:sz w:val="28"/>
          <w:szCs w:val="28"/>
        </w:rPr>
        <w:t>генетическим взаимо</w:t>
      </w:r>
      <w:r w:rsidRPr="000C6618">
        <w:rPr>
          <w:rFonts w:ascii="Times New Roman" w:hAnsi="Times New Roman" w:cs="Times New Roman"/>
          <w:sz w:val="28"/>
          <w:szCs w:val="28"/>
        </w:rPr>
        <w:t xml:space="preserve">связям между классами </w:t>
      </w:r>
      <w:r w:rsidR="00A5032A" w:rsidRPr="000C6618">
        <w:rPr>
          <w:rFonts w:ascii="Times New Roman" w:hAnsi="Times New Roman" w:cs="Times New Roman"/>
          <w:sz w:val="28"/>
          <w:szCs w:val="28"/>
        </w:rPr>
        <w:t xml:space="preserve">химических веществ, активнее </w:t>
      </w:r>
      <w:r w:rsidRPr="000C6618">
        <w:rPr>
          <w:rFonts w:ascii="Times New Roman" w:hAnsi="Times New Roman" w:cs="Times New Roman"/>
          <w:sz w:val="28"/>
          <w:szCs w:val="28"/>
        </w:rPr>
        <w:t>предлагать школьникам самим составлять возможные варианты цепочек химических превращений</w:t>
      </w:r>
      <w:r w:rsidR="00A5032A" w:rsidRPr="000C6618">
        <w:rPr>
          <w:rFonts w:ascii="Times New Roman" w:hAnsi="Times New Roman" w:cs="Times New Roman"/>
          <w:sz w:val="28"/>
          <w:szCs w:val="28"/>
        </w:rPr>
        <w:t xml:space="preserve">. Для повышения качества обученности необходимо регулярно  использовать </w:t>
      </w:r>
      <w:proofErr w:type="spellStart"/>
      <w:r w:rsidR="00A5032A" w:rsidRPr="000C6618">
        <w:rPr>
          <w:rFonts w:ascii="Times New Roman" w:hAnsi="Times New Roman" w:cs="Times New Roman"/>
          <w:sz w:val="28"/>
          <w:szCs w:val="28"/>
        </w:rPr>
        <w:t>практикоориентированные</w:t>
      </w:r>
      <w:proofErr w:type="spellEnd"/>
      <w:r w:rsidR="00A5032A" w:rsidRPr="000C6618">
        <w:rPr>
          <w:rFonts w:ascii="Times New Roman" w:hAnsi="Times New Roman" w:cs="Times New Roman"/>
          <w:sz w:val="28"/>
          <w:szCs w:val="28"/>
        </w:rPr>
        <w:t xml:space="preserve"> ситуации и задачи</w:t>
      </w:r>
      <w:r w:rsidR="00A5032A">
        <w:rPr>
          <w:rFonts w:ascii="Times New Roman" w:hAnsi="Times New Roman" w:cs="Times New Roman"/>
          <w:sz w:val="28"/>
          <w:szCs w:val="28"/>
        </w:rPr>
        <w:t>.</w:t>
      </w:r>
    </w:p>
    <w:p w:rsidR="008537EC" w:rsidRDefault="008537EC" w:rsidP="00F26E1A">
      <w:pPr>
        <w:spacing w:line="360" w:lineRule="auto"/>
        <w:ind w:left="426" w:firstLine="708"/>
        <w:jc w:val="both"/>
        <w:rPr>
          <w:rFonts w:ascii="Times New Roman" w:hAnsi="Times New Roman" w:cs="Times New Roman"/>
          <w:sz w:val="28"/>
          <w:szCs w:val="28"/>
        </w:rPr>
      </w:pPr>
      <w:r w:rsidRPr="00AD36E5">
        <w:rPr>
          <w:rFonts w:ascii="Times New Roman" w:hAnsi="Times New Roman" w:cs="Times New Roman"/>
          <w:sz w:val="28"/>
          <w:szCs w:val="28"/>
        </w:rPr>
        <w:t xml:space="preserve">Подготовка к экзамену </w:t>
      </w:r>
      <w:r>
        <w:rPr>
          <w:rFonts w:ascii="Times New Roman" w:hAnsi="Times New Roman" w:cs="Times New Roman"/>
          <w:sz w:val="28"/>
          <w:szCs w:val="28"/>
        </w:rPr>
        <w:t xml:space="preserve">должна </w:t>
      </w:r>
      <w:r w:rsidRPr="00AD36E5">
        <w:rPr>
          <w:rFonts w:ascii="Times New Roman" w:hAnsi="Times New Roman" w:cs="Times New Roman"/>
          <w:sz w:val="28"/>
          <w:szCs w:val="28"/>
        </w:rPr>
        <w:t>осуществля</w:t>
      </w:r>
      <w:r>
        <w:rPr>
          <w:rFonts w:ascii="Times New Roman" w:hAnsi="Times New Roman" w:cs="Times New Roman"/>
          <w:sz w:val="28"/>
          <w:szCs w:val="28"/>
        </w:rPr>
        <w:t>ть</w:t>
      </w:r>
      <w:r w:rsidRPr="00AD36E5">
        <w:rPr>
          <w:rFonts w:ascii="Times New Roman" w:hAnsi="Times New Roman" w:cs="Times New Roman"/>
          <w:sz w:val="28"/>
          <w:szCs w:val="28"/>
        </w:rPr>
        <w:t>ся не в ходе массированного решения вариантов КИМ – аналогов экзаменационных работ, а в ходе всего учебного процесса</w:t>
      </w:r>
      <w:r>
        <w:rPr>
          <w:rFonts w:ascii="Times New Roman" w:hAnsi="Times New Roman" w:cs="Times New Roman"/>
          <w:sz w:val="28"/>
          <w:szCs w:val="28"/>
        </w:rPr>
        <w:t>. Она</w:t>
      </w:r>
      <w:r w:rsidRPr="00AD36E5">
        <w:rPr>
          <w:rFonts w:ascii="Times New Roman" w:hAnsi="Times New Roman" w:cs="Times New Roman"/>
          <w:sz w:val="28"/>
          <w:szCs w:val="28"/>
        </w:rPr>
        <w:t xml:space="preserve"> состоит в формирован</w:t>
      </w:r>
      <w:proofErr w:type="gramStart"/>
      <w:r w:rsidRPr="00AD36E5">
        <w:rPr>
          <w:rFonts w:ascii="Times New Roman" w:hAnsi="Times New Roman" w:cs="Times New Roman"/>
          <w:sz w:val="28"/>
          <w:szCs w:val="28"/>
        </w:rPr>
        <w:t>ии у о</w:t>
      </w:r>
      <w:proofErr w:type="gramEnd"/>
      <w:r w:rsidRPr="00AD36E5">
        <w:rPr>
          <w:rFonts w:ascii="Times New Roman" w:hAnsi="Times New Roman" w:cs="Times New Roman"/>
          <w:sz w:val="28"/>
          <w:szCs w:val="28"/>
        </w:rPr>
        <w:t>бучающихся общих учебных действий, способствующих более эффективному усвоению изучаемых вопросов.</w:t>
      </w:r>
      <w:r>
        <w:rPr>
          <w:rFonts w:ascii="Times New Roman" w:hAnsi="Times New Roman" w:cs="Times New Roman"/>
          <w:sz w:val="28"/>
          <w:szCs w:val="28"/>
        </w:rPr>
        <w:t xml:space="preserve"> </w:t>
      </w:r>
      <w:r w:rsidRPr="00FE148B">
        <w:rPr>
          <w:rFonts w:ascii="Times New Roman" w:hAnsi="Times New Roman" w:cs="Times New Roman"/>
          <w:sz w:val="28"/>
          <w:szCs w:val="28"/>
        </w:rPr>
        <w:t xml:space="preserve">Это послужит развитию познавательного интереса и позволит выявить  творческий потенциал каждого школьника, определить наиболее способных к </w:t>
      </w:r>
      <w:r>
        <w:rPr>
          <w:rFonts w:ascii="Times New Roman" w:hAnsi="Times New Roman" w:cs="Times New Roman"/>
          <w:sz w:val="28"/>
          <w:szCs w:val="28"/>
        </w:rPr>
        <w:t xml:space="preserve">биологии </w:t>
      </w:r>
      <w:r w:rsidRPr="00FE148B">
        <w:rPr>
          <w:rFonts w:ascii="Times New Roman" w:hAnsi="Times New Roman" w:cs="Times New Roman"/>
          <w:sz w:val="28"/>
          <w:szCs w:val="28"/>
        </w:rPr>
        <w:t xml:space="preserve"> детей и выстроить индивидуальную образовательную траекторию</w:t>
      </w:r>
      <w:r>
        <w:rPr>
          <w:rFonts w:ascii="Times New Roman" w:hAnsi="Times New Roman" w:cs="Times New Roman"/>
          <w:sz w:val="28"/>
          <w:szCs w:val="28"/>
        </w:rPr>
        <w:t>.</w:t>
      </w:r>
    </w:p>
    <w:p w:rsidR="000C6618" w:rsidRPr="000C6618" w:rsidRDefault="00871E3E" w:rsidP="000C6618">
      <w:pPr>
        <w:spacing w:after="0" w:line="240" w:lineRule="auto"/>
        <w:ind w:left="426"/>
        <w:jc w:val="both"/>
        <w:rPr>
          <w:rFonts w:ascii="Times New Roman" w:hAnsi="Times New Roman" w:cs="Times New Roman"/>
          <w:b/>
          <w:sz w:val="28"/>
          <w:szCs w:val="28"/>
        </w:rPr>
      </w:pPr>
      <w:proofErr w:type="gramStart"/>
      <w:r w:rsidRPr="00871E3E">
        <w:rPr>
          <w:rFonts w:ascii="Times New Roman" w:hAnsi="Times New Roman" w:cs="Times New Roman"/>
          <w:b/>
          <w:sz w:val="28"/>
          <w:szCs w:val="28"/>
        </w:rPr>
        <w:t>Рекомендации общеобразовательным ор</w:t>
      </w:r>
      <w:r>
        <w:rPr>
          <w:rFonts w:ascii="Times New Roman" w:hAnsi="Times New Roman" w:cs="Times New Roman"/>
          <w:b/>
          <w:sz w:val="28"/>
          <w:szCs w:val="28"/>
        </w:rPr>
        <w:t>ганизациям, где по результатам О</w:t>
      </w:r>
      <w:r w:rsidRPr="00871E3E">
        <w:rPr>
          <w:rFonts w:ascii="Times New Roman" w:hAnsi="Times New Roman" w:cs="Times New Roman"/>
          <w:b/>
          <w:sz w:val="28"/>
          <w:szCs w:val="28"/>
        </w:rPr>
        <w:t>ГЭ есть обучающиеся с повышенным уровнем подготовки (</w:t>
      </w:r>
      <w:r w:rsidR="000C6618">
        <w:rPr>
          <w:rFonts w:ascii="Times New Roman" w:hAnsi="Times New Roman" w:cs="Times New Roman"/>
          <w:b/>
          <w:sz w:val="28"/>
          <w:szCs w:val="28"/>
        </w:rPr>
        <w:t xml:space="preserve">все </w:t>
      </w:r>
      <w:r w:rsidRPr="00871E3E">
        <w:rPr>
          <w:rFonts w:ascii="Times New Roman" w:hAnsi="Times New Roman" w:cs="Times New Roman"/>
          <w:b/>
          <w:sz w:val="28"/>
          <w:szCs w:val="28"/>
        </w:rPr>
        <w:t>учащи</w:t>
      </w:r>
      <w:r w:rsidR="000C6618">
        <w:rPr>
          <w:rFonts w:ascii="Times New Roman" w:hAnsi="Times New Roman" w:cs="Times New Roman"/>
          <w:b/>
          <w:sz w:val="28"/>
          <w:szCs w:val="28"/>
        </w:rPr>
        <w:t>е</w:t>
      </w:r>
      <w:r w:rsidRPr="00871E3E">
        <w:rPr>
          <w:rFonts w:ascii="Times New Roman" w:hAnsi="Times New Roman" w:cs="Times New Roman"/>
          <w:b/>
          <w:sz w:val="28"/>
          <w:szCs w:val="28"/>
        </w:rPr>
        <w:t>ся получили отметки 4 и</w:t>
      </w:r>
      <w:r w:rsidR="000C6618">
        <w:rPr>
          <w:rFonts w:ascii="Times New Roman" w:hAnsi="Times New Roman" w:cs="Times New Roman"/>
          <w:b/>
          <w:sz w:val="28"/>
          <w:szCs w:val="28"/>
        </w:rPr>
        <w:t>/или</w:t>
      </w:r>
      <w:r w:rsidRPr="00871E3E">
        <w:rPr>
          <w:rFonts w:ascii="Times New Roman" w:hAnsi="Times New Roman" w:cs="Times New Roman"/>
          <w:b/>
          <w:sz w:val="28"/>
          <w:szCs w:val="28"/>
        </w:rPr>
        <w:t xml:space="preserve"> 5 баллов) –</w:t>
      </w:r>
      <w:r w:rsidR="000C6618" w:rsidRPr="000C6618">
        <w:rPr>
          <w:rFonts w:ascii="Times New Roman" w:hAnsi="Times New Roman" w:cs="Times New Roman"/>
          <w:b/>
          <w:sz w:val="28"/>
          <w:szCs w:val="28"/>
        </w:rPr>
        <w:t xml:space="preserve"> </w:t>
      </w:r>
      <w:r w:rsidR="000C6618" w:rsidRPr="00A5032A">
        <w:rPr>
          <w:rFonts w:ascii="Times New Roman" w:hAnsi="Times New Roman" w:cs="Times New Roman"/>
          <w:b/>
          <w:sz w:val="28"/>
          <w:szCs w:val="28"/>
        </w:rPr>
        <w:t xml:space="preserve">ГБОУ ООШ № </w:t>
      </w:r>
      <w:r w:rsidR="000C6618" w:rsidRPr="000C6618">
        <w:rPr>
          <w:rFonts w:ascii="Times New Roman" w:hAnsi="Times New Roman" w:cs="Times New Roman"/>
          <w:b/>
          <w:sz w:val="28"/>
          <w:szCs w:val="28"/>
        </w:rPr>
        <w:t xml:space="preserve">11, </w:t>
      </w:r>
      <w:r w:rsidR="000C6618" w:rsidRPr="00A5032A">
        <w:rPr>
          <w:rFonts w:ascii="Times New Roman" w:hAnsi="Times New Roman" w:cs="Times New Roman"/>
          <w:b/>
          <w:sz w:val="28"/>
          <w:szCs w:val="28"/>
        </w:rPr>
        <w:t>19</w:t>
      </w:r>
      <w:r w:rsidR="000C6618" w:rsidRPr="000C6618">
        <w:rPr>
          <w:rFonts w:ascii="Times New Roman" w:hAnsi="Times New Roman" w:cs="Times New Roman"/>
          <w:b/>
          <w:sz w:val="28"/>
          <w:szCs w:val="28"/>
        </w:rPr>
        <w:t xml:space="preserve">, 21,  </w:t>
      </w:r>
      <w:r w:rsidR="000C6618" w:rsidRPr="00A5032A">
        <w:rPr>
          <w:rFonts w:ascii="Times New Roman" w:hAnsi="Times New Roman" w:cs="Times New Roman"/>
          <w:b/>
          <w:sz w:val="28"/>
          <w:szCs w:val="28"/>
        </w:rPr>
        <w:t>СОШ № 7 "ОЦ"</w:t>
      </w:r>
      <w:r w:rsidR="000C6618" w:rsidRPr="000C6618">
        <w:rPr>
          <w:rFonts w:ascii="Times New Roman" w:hAnsi="Times New Roman" w:cs="Times New Roman"/>
          <w:b/>
          <w:sz w:val="28"/>
          <w:szCs w:val="28"/>
        </w:rPr>
        <w:t xml:space="preserve">, </w:t>
      </w:r>
      <w:r w:rsidR="000C6618" w:rsidRPr="00A5032A">
        <w:rPr>
          <w:rFonts w:ascii="Times New Roman" w:hAnsi="Times New Roman" w:cs="Times New Roman"/>
          <w:b/>
          <w:sz w:val="28"/>
          <w:szCs w:val="28"/>
        </w:rPr>
        <w:t>№ 8 "ОЦ"</w:t>
      </w:r>
      <w:r w:rsidR="000C6618" w:rsidRPr="000C6618">
        <w:rPr>
          <w:rFonts w:ascii="Times New Roman" w:hAnsi="Times New Roman" w:cs="Times New Roman"/>
          <w:b/>
          <w:sz w:val="28"/>
          <w:szCs w:val="28"/>
        </w:rPr>
        <w:t xml:space="preserve"> г. Новокуйбышевск, </w:t>
      </w:r>
      <w:r w:rsidR="000C6618" w:rsidRPr="00A5032A">
        <w:rPr>
          <w:rFonts w:ascii="Times New Roman" w:hAnsi="Times New Roman" w:cs="Times New Roman"/>
          <w:b/>
          <w:sz w:val="28"/>
          <w:szCs w:val="28"/>
        </w:rPr>
        <w:t>ГБОУ СОШ № 1 "ОЦ" п.г.т. Стройкерамика</w:t>
      </w:r>
      <w:r w:rsidR="000C6618" w:rsidRPr="000C6618">
        <w:rPr>
          <w:rFonts w:ascii="Times New Roman" w:hAnsi="Times New Roman" w:cs="Times New Roman"/>
          <w:b/>
          <w:sz w:val="28"/>
          <w:szCs w:val="28"/>
        </w:rPr>
        <w:t xml:space="preserve">, </w:t>
      </w:r>
      <w:r w:rsidR="000C6618" w:rsidRPr="00A5032A">
        <w:rPr>
          <w:rFonts w:ascii="Times New Roman" w:hAnsi="Times New Roman" w:cs="Times New Roman"/>
          <w:b/>
          <w:sz w:val="28"/>
          <w:szCs w:val="28"/>
        </w:rPr>
        <w:t>СОШ "ОЦ" с. Лопатино</w:t>
      </w:r>
      <w:r w:rsidR="000C6618" w:rsidRPr="000C6618">
        <w:rPr>
          <w:rFonts w:ascii="Times New Roman" w:hAnsi="Times New Roman" w:cs="Times New Roman"/>
          <w:b/>
          <w:sz w:val="28"/>
          <w:szCs w:val="28"/>
        </w:rPr>
        <w:t xml:space="preserve">, </w:t>
      </w:r>
      <w:r w:rsidR="000C6618" w:rsidRPr="00A5032A">
        <w:rPr>
          <w:rFonts w:ascii="Times New Roman" w:hAnsi="Times New Roman" w:cs="Times New Roman"/>
          <w:b/>
          <w:sz w:val="28"/>
          <w:szCs w:val="28"/>
        </w:rPr>
        <w:t>с. Подъем-Михайловка</w:t>
      </w:r>
      <w:r w:rsidR="000C6618" w:rsidRPr="000C6618">
        <w:rPr>
          <w:rFonts w:ascii="Times New Roman" w:hAnsi="Times New Roman" w:cs="Times New Roman"/>
          <w:b/>
          <w:sz w:val="28"/>
          <w:szCs w:val="28"/>
        </w:rPr>
        <w:t xml:space="preserve">, </w:t>
      </w:r>
      <w:r w:rsidR="000C6618" w:rsidRPr="00A5032A">
        <w:rPr>
          <w:rFonts w:ascii="Times New Roman" w:hAnsi="Times New Roman" w:cs="Times New Roman"/>
          <w:b/>
          <w:sz w:val="28"/>
          <w:szCs w:val="28"/>
        </w:rPr>
        <w:t>СОШ с. Рождествено</w:t>
      </w:r>
      <w:r w:rsidR="000C6618" w:rsidRPr="000C6618">
        <w:rPr>
          <w:rFonts w:ascii="Times New Roman" w:hAnsi="Times New Roman" w:cs="Times New Roman"/>
          <w:b/>
          <w:sz w:val="28"/>
          <w:szCs w:val="28"/>
        </w:rPr>
        <w:t xml:space="preserve">, </w:t>
      </w:r>
      <w:r w:rsidR="000C6618" w:rsidRPr="00A5032A">
        <w:rPr>
          <w:rFonts w:ascii="Times New Roman" w:hAnsi="Times New Roman" w:cs="Times New Roman"/>
          <w:b/>
          <w:sz w:val="28"/>
          <w:szCs w:val="28"/>
        </w:rPr>
        <w:t>с. Черноречье</w:t>
      </w:r>
      <w:r w:rsidR="000C6618" w:rsidRPr="000C6618">
        <w:rPr>
          <w:rFonts w:ascii="Times New Roman" w:hAnsi="Times New Roman" w:cs="Times New Roman"/>
          <w:b/>
          <w:sz w:val="28"/>
          <w:szCs w:val="28"/>
        </w:rPr>
        <w:t xml:space="preserve"> м.р. Волжский </w:t>
      </w:r>
      <w:proofErr w:type="gramEnd"/>
    </w:p>
    <w:p w:rsidR="007821BA" w:rsidRPr="000C6618" w:rsidRDefault="007821BA" w:rsidP="00871E3E">
      <w:pPr>
        <w:spacing w:after="0"/>
        <w:ind w:left="426"/>
        <w:jc w:val="both"/>
        <w:rPr>
          <w:rFonts w:ascii="Times New Roman" w:hAnsi="Times New Roman" w:cs="Times New Roman"/>
          <w:b/>
          <w:sz w:val="28"/>
          <w:szCs w:val="28"/>
        </w:rPr>
      </w:pPr>
    </w:p>
    <w:p w:rsidR="009913B5" w:rsidRDefault="009913B5" w:rsidP="009913B5">
      <w:pPr>
        <w:spacing w:after="0" w:line="360" w:lineRule="auto"/>
        <w:ind w:left="426" w:firstLine="708"/>
        <w:jc w:val="both"/>
        <w:rPr>
          <w:rFonts w:ascii="Times New Roman" w:eastAsia="Times New Roman" w:hAnsi="Times New Roman" w:cs="Times New Roman"/>
          <w:sz w:val="28"/>
          <w:szCs w:val="28"/>
        </w:rPr>
      </w:pPr>
      <w:r w:rsidRPr="009913B5">
        <w:rPr>
          <w:rFonts w:ascii="Times New Roman" w:eastAsia="Times New Roman" w:hAnsi="Times New Roman" w:cs="Times New Roman"/>
          <w:sz w:val="28"/>
          <w:szCs w:val="28"/>
        </w:rPr>
        <w:t xml:space="preserve">Обучающие названных школ </w:t>
      </w:r>
      <w:r>
        <w:rPr>
          <w:rFonts w:ascii="Times New Roman" w:eastAsia="Times New Roman" w:hAnsi="Times New Roman" w:cs="Times New Roman"/>
          <w:sz w:val="28"/>
          <w:szCs w:val="28"/>
        </w:rPr>
        <w:t xml:space="preserve">показали высокие результаты, как в теоретических знаниях, так и в навыках использования </w:t>
      </w:r>
      <w:r w:rsidR="007F1DA5">
        <w:rPr>
          <w:rFonts w:ascii="Times New Roman" w:eastAsia="Times New Roman" w:hAnsi="Times New Roman" w:cs="Times New Roman"/>
          <w:sz w:val="28"/>
          <w:szCs w:val="28"/>
        </w:rPr>
        <w:t>химических</w:t>
      </w:r>
      <w:r>
        <w:rPr>
          <w:rFonts w:ascii="Times New Roman" w:eastAsia="Times New Roman" w:hAnsi="Times New Roman" w:cs="Times New Roman"/>
          <w:sz w:val="28"/>
          <w:szCs w:val="28"/>
        </w:rPr>
        <w:t xml:space="preserve"> знаний на практике. </w:t>
      </w:r>
    </w:p>
    <w:p w:rsidR="00394ACC" w:rsidRDefault="009913B5" w:rsidP="00C8160B">
      <w:pPr>
        <w:spacing w:after="0" w:line="360" w:lineRule="auto"/>
        <w:ind w:left="426" w:firstLine="708"/>
        <w:jc w:val="both"/>
        <w:rPr>
          <w:rFonts w:ascii="Times New Roman" w:hAnsi="Times New Roman" w:cs="Times New Roman"/>
          <w:sz w:val="28"/>
          <w:szCs w:val="28"/>
        </w:rPr>
      </w:pPr>
      <w:proofErr w:type="gramStart"/>
      <w:r w:rsidRPr="0030645F">
        <w:rPr>
          <w:rFonts w:ascii="Times New Roman" w:hAnsi="Times New Roman" w:cs="Times New Roman"/>
          <w:sz w:val="28"/>
          <w:szCs w:val="28"/>
        </w:rPr>
        <w:t xml:space="preserve">Особое внимание обучающимся с </w:t>
      </w:r>
      <w:r w:rsidR="00394ACC">
        <w:rPr>
          <w:rFonts w:ascii="Times New Roman" w:hAnsi="Times New Roman" w:cs="Times New Roman"/>
          <w:sz w:val="28"/>
          <w:szCs w:val="28"/>
        </w:rPr>
        <w:t>отличным</w:t>
      </w:r>
      <w:r w:rsidRPr="0030645F">
        <w:rPr>
          <w:rFonts w:ascii="Times New Roman" w:hAnsi="Times New Roman" w:cs="Times New Roman"/>
          <w:sz w:val="28"/>
          <w:szCs w:val="28"/>
        </w:rPr>
        <w:t xml:space="preserve"> уровнем подготовки</w:t>
      </w:r>
      <w:r>
        <w:rPr>
          <w:rFonts w:ascii="Times New Roman" w:hAnsi="Times New Roman" w:cs="Times New Roman"/>
          <w:sz w:val="28"/>
          <w:szCs w:val="28"/>
        </w:rPr>
        <w:t xml:space="preserve"> следует </w:t>
      </w:r>
      <w:r w:rsidRPr="0030645F">
        <w:rPr>
          <w:rFonts w:ascii="Times New Roman" w:hAnsi="Times New Roman" w:cs="Times New Roman"/>
          <w:sz w:val="28"/>
          <w:szCs w:val="28"/>
        </w:rPr>
        <w:t xml:space="preserve"> обратить на задания </w:t>
      </w:r>
      <w:r>
        <w:rPr>
          <w:rFonts w:ascii="Times New Roman" w:hAnsi="Times New Roman" w:cs="Times New Roman"/>
          <w:sz w:val="28"/>
          <w:szCs w:val="28"/>
        </w:rPr>
        <w:t>повышенного и высокого уровня сложности</w:t>
      </w:r>
      <w:r w:rsidR="00C8160B">
        <w:rPr>
          <w:rFonts w:ascii="Times New Roman" w:hAnsi="Times New Roman" w:cs="Times New Roman"/>
          <w:sz w:val="28"/>
          <w:szCs w:val="28"/>
        </w:rPr>
        <w:t xml:space="preserve">, чтобы </w:t>
      </w:r>
      <w:r>
        <w:rPr>
          <w:rFonts w:ascii="Times New Roman" w:hAnsi="Times New Roman" w:cs="Times New Roman"/>
          <w:sz w:val="28"/>
          <w:szCs w:val="28"/>
        </w:rPr>
        <w:t xml:space="preserve"> увеличи</w:t>
      </w:r>
      <w:r w:rsidR="00C8160B">
        <w:rPr>
          <w:rFonts w:ascii="Times New Roman" w:hAnsi="Times New Roman" w:cs="Times New Roman"/>
          <w:sz w:val="28"/>
          <w:szCs w:val="28"/>
        </w:rPr>
        <w:t xml:space="preserve">ть </w:t>
      </w:r>
      <w:r>
        <w:rPr>
          <w:rFonts w:ascii="Times New Roman" w:hAnsi="Times New Roman" w:cs="Times New Roman"/>
          <w:sz w:val="28"/>
          <w:szCs w:val="28"/>
        </w:rPr>
        <w:t xml:space="preserve"> </w:t>
      </w:r>
      <w:r w:rsidR="00C8160B">
        <w:rPr>
          <w:rFonts w:ascii="Times New Roman" w:hAnsi="Times New Roman" w:cs="Times New Roman"/>
          <w:sz w:val="28"/>
          <w:szCs w:val="28"/>
        </w:rPr>
        <w:t>долю</w:t>
      </w:r>
      <w:r>
        <w:rPr>
          <w:rFonts w:ascii="Times New Roman" w:hAnsi="Times New Roman" w:cs="Times New Roman"/>
          <w:sz w:val="28"/>
          <w:szCs w:val="28"/>
        </w:rPr>
        <w:t xml:space="preserve"> учеников, полностью справившихся с заданием.</w:t>
      </w:r>
      <w:r w:rsidRPr="0030645F">
        <w:rPr>
          <w:rFonts w:ascii="Times New Roman" w:hAnsi="Times New Roman" w:cs="Times New Roman"/>
          <w:sz w:val="28"/>
          <w:szCs w:val="28"/>
        </w:rPr>
        <w:t>. Необходимо изучить критерии оценивания этих заданий, особенно требования к полному верному ответу.</w:t>
      </w:r>
      <w:r w:rsidR="00C8160B">
        <w:rPr>
          <w:rFonts w:ascii="Times New Roman" w:hAnsi="Times New Roman" w:cs="Times New Roman"/>
          <w:sz w:val="28"/>
          <w:szCs w:val="28"/>
        </w:rPr>
        <w:t xml:space="preserve"> </w:t>
      </w:r>
      <w:proofErr w:type="gramEnd"/>
    </w:p>
    <w:p w:rsidR="007F1DA5" w:rsidRDefault="007F1DA5" w:rsidP="00C8160B">
      <w:pPr>
        <w:spacing w:after="0" w:line="360" w:lineRule="auto"/>
        <w:ind w:left="426" w:firstLine="708"/>
        <w:jc w:val="both"/>
        <w:rPr>
          <w:rFonts w:ascii="Times New Roman" w:eastAsiaTheme="minorHAnsi" w:hAnsi="Times New Roman" w:cs="Times New Roman"/>
          <w:color w:val="000000"/>
          <w:sz w:val="28"/>
          <w:szCs w:val="28"/>
          <w:lang w:eastAsia="en-US"/>
        </w:rPr>
      </w:pPr>
      <w:r w:rsidRPr="00C8160B">
        <w:rPr>
          <w:rFonts w:ascii="Times New Roman" w:eastAsiaTheme="minorHAnsi" w:hAnsi="Times New Roman" w:cs="Times New Roman"/>
          <w:color w:val="000000"/>
          <w:sz w:val="28"/>
          <w:szCs w:val="28"/>
          <w:lang w:eastAsia="en-US"/>
        </w:rPr>
        <w:t>Включение в экзаменационные материалы практико-ориентированных заданий диктуется целями, сформулированными в требованиях к предметным результатам освоения учебного предмета «</w:t>
      </w:r>
      <w:r>
        <w:rPr>
          <w:rFonts w:ascii="Times New Roman" w:eastAsiaTheme="minorHAnsi" w:hAnsi="Times New Roman" w:cs="Times New Roman"/>
          <w:color w:val="000000"/>
          <w:sz w:val="28"/>
          <w:szCs w:val="28"/>
          <w:lang w:eastAsia="en-US"/>
        </w:rPr>
        <w:t>Химия</w:t>
      </w:r>
      <w:r w:rsidRPr="00C8160B">
        <w:rPr>
          <w:rFonts w:ascii="Times New Roman" w:eastAsiaTheme="minorHAnsi" w:hAnsi="Times New Roman" w:cs="Times New Roman"/>
          <w:color w:val="000000"/>
          <w:sz w:val="28"/>
          <w:szCs w:val="28"/>
          <w:lang w:eastAsia="en-US"/>
        </w:rPr>
        <w:t xml:space="preserve">», выносимых на итоговую аттестацию. </w:t>
      </w:r>
      <w:r w:rsidR="00C8160B">
        <w:rPr>
          <w:rFonts w:ascii="Times New Roman" w:hAnsi="Times New Roman" w:cs="Times New Roman"/>
          <w:sz w:val="28"/>
          <w:szCs w:val="28"/>
        </w:rPr>
        <w:t>Наибольшую сложность для этих обучающихся составило задание</w:t>
      </w:r>
      <w:r w:rsidR="000C6618">
        <w:rPr>
          <w:rFonts w:ascii="Times New Roman" w:hAnsi="Times New Roman" w:cs="Times New Roman"/>
          <w:sz w:val="28"/>
          <w:szCs w:val="28"/>
        </w:rPr>
        <w:t xml:space="preserve"> № 19</w:t>
      </w:r>
      <w:r>
        <w:rPr>
          <w:rFonts w:ascii="Times New Roman" w:hAnsi="Times New Roman" w:cs="Times New Roman"/>
          <w:sz w:val="28"/>
          <w:szCs w:val="28"/>
        </w:rPr>
        <w:t>, которое проверяет о</w:t>
      </w:r>
      <w:r w:rsidR="000C6618" w:rsidRPr="007F1DA5">
        <w:rPr>
          <w:rFonts w:ascii="TimesNewRoman" w:eastAsiaTheme="minorHAnsi" w:hAnsi="TimesNewRoman" w:cs="TimesNewRoman"/>
          <w:sz w:val="28"/>
          <w:szCs w:val="28"/>
          <w:lang w:eastAsia="en-US"/>
        </w:rPr>
        <w:t xml:space="preserve">владение основами химической грамотности: способностью анализировать и объективно оценивать жизненные ситуации, </w:t>
      </w:r>
      <w:r w:rsidR="000C6618" w:rsidRPr="007F1DA5">
        <w:rPr>
          <w:rFonts w:ascii="TimesNewRoman" w:eastAsiaTheme="minorHAnsi" w:hAnsi="TimesNewRoman" w:cs="TimesNewRoman"/>
          <w:sz w:val="28"/>
          <w:szCs w:val="28"/>
          <w:lang w:eastAsia="en-US"/>
        </w:rPr>
        <w:lastRenderedPageBreak/>
        <w:t>связанные с химией, навыками безопасного обращения с веществами, используемыми в повседневной жизни; умением анализировать и планировать экологически</w:t>
      </w:r>
      <w:r w:rsidRPr="007F1DA5">
        <w:rPr>
          <w:rFonts w:ascii="TimesNewRoman" w:eastAsiaTheme="minorHAnsi" w:hAnsi="TimesNewRoman" w:cs="TimesNewRoman"/>
          <w:sz w:val="28"/>
          <w:szCs w:val="28"/>
          <w:lang w:eastAsia="en-US"/>
        </w:rPr>
        <w:t xml:space="preserve"> </w:t>
      </w:r>
      <w:r w:rsidR="000C6618" w:rsidRPr="007F1DA5">
        <w:rPr>
          <w:rFonts w:ascii="TimesNewRoman" w:eastAsiaTheme="minorHAnsi" w:hAnsi="TimesNewRoman" w:cs="TimesNewRoman"/>
          <w:sz w:val="28"/>
          <w:szCs w:val="28"/>
          <w:lang w:eastAsia="en-US"/>
        </w:rPr>
        <w:t>безопасное поведение в целях сохранения здоровья</w:t>
      </w:r>
      <w:r w:rsidRPr="007F1DA5">
        <w:rPr>
          <w:rFonts w:ascii="TimesNewRoman" w:eastAsiaTheme="minorHAnsi" w:hAnsi="TimesNewRoman" w:cs="TimesNewRoman"/>
          <w:sz w:val="28"/>
          <w:szCs w:val="28"/>
          <w:lang w:eastAsia="en-US"/>
        </w:rPr>
        <w:t xml:space="preserve"> </w:t>
      </w:r>
      <w:r w:rsidR="000C6618" w:rsidRPr="007F1DA5">
        <w:rPr>
          <w:rFonts w:ascii="TimesNewRoman" w:eastAsiaTheme="minorHAnsi" w:hAnsi="TimesNewRoman" w:cs="TimesNewRoman"/>
          <w:sz w:val="28"/>
          <w:szCs w:val="28"/>
          <w:lang w:eastAsia="en-US"/>
        </w:rPr>
        <w:t>и окружающей среды</w:t>
      </w:r>
      <w:r>
        <w:rPr>
          <w:rFonts w:ascii="TimesNewRoman" w:eastAsiaTheme="minorHAnsi" w:hAnsi="TimesNewRoman" w:cs="TimesNewRoman"/>
          <w:sz w:val="28"/>
          <w:szCs w:val="28"/>
          <w:lang w:eastAsia="en-US"/>
        </w:rPr>
        <w:t xml:space="preserve">. </w:t>
      </w:r>
      <w:r w:rsidR="00C8160B" w:rsidRPr="00C8160B">
        <w:rPr>
          <w:rFonts w:ascii="Times New Roman" w:eastAsiaTheme="minorHAnsi" w:hAnsi="Times New Roman" w:cs="Times New Roman"/>
          <w:color w:val="000000"/>
          <w:sz w:val="28"/>
          <w:szCs w:val="28"/>
          <w:lang w:eastAsia="en-US"/>
        </w:rPr>
        <w:t xml:space="preserve">При </w:t>
      </w:r>
      <w:r w:rsidR="00C8160B">
        <w:rPr>
          <w:rFonts w:ascii="Times New Roman" w:eastAsiaTheme="minorHAnsi" w:hAnsi="Times New Roman" w:cs="Times New Roman"/>
          <w:color w:val="000000"/>
          <w:sz w:val="28"/>
          <w:szCs w:val="28"/>
          <w:lang w:eastAsia="en-US"/>
        </w:rPr>
        <w:t xml:space="preserve">подготовке </w:t>
      </w:r>
      <w:r>
        <w:rPr>
          <w:rFonts w:ascii="Times New Roman" w:eastAsiaTheme="minorHAnsi" w:hAnsi="Times New Roman" w:cs="Times New Roman"/>
          <w:color w:val="000000"/>
          <w:sz w:val="28"/>
          <w:szCs w:val="28"/>
          <w:lang w:eastAsia="en-US"/>
        </w:rPr>
        <w:t xml:space="preserve">к экзаменам необходимо внимание </w:t>
      </w:r>
      <w:r w:rsidR="00C8160B">
        <w:rPr>
          <w:rFonts w:ascii="Times New Roman" w:eastAsiaTheme="minorHAnsi" w:hAnsi="Times New Roman" w:cs="Times New Roman"/>
          <w:color w:val="000000"/>
          <w:sz w:val="28"/>
          <w:szCs w:val="28"/>
          <w:lang w:eastAsia="en-US"/>
        </w:rPr>
        <w:t xml:space="preserve">обучающихся </w:t>
      </w:r>
      <w:r>
        <w:rPr>
          <w:rFonts w:ascii="Times New Roman" w:eastAsiaTheme="minorHAnsi" w:hAnsi="Times New Roman" w:cs="Times New Roman"/>
          <w:color w:val="000000"/>
          <w:sz w:val="28"/>
          <w:szCs w:val="28"/>
          <w:lang w:eastAsia="en-US"/>
        </w:rPr>
        <w:t xml:space="preserve">обратить на особенности решения </w:t>
      </w:r>
      <w:r w:rsidR="00C8160B" w:rsidRPr="00C8160B">
        <w:rPr>
          <w:rFonts w:ascii="Times New Roman" w:eastAsiaTheme="minorHAnsi" w:hAnsi="Times New Roman" w:cs="Times New Roman"/>
          <w:color w:val="000000"/>
          <w:sz w:val="28"/>
          <w:szCs w:val="28"/>
          <w:lang w:eastAsia="en-US"/>
        </w:rPr>
        <w:t xml:space="preserve"> таких заданий</w:t>
      </w:r>
      <w:r>
        <w:rPr>
          <w:rFonts w:ascii="Times New Roman" w:eastAsiaTheme="minorHAnsi" w:hAnsi="Times New Roman" w:cs="Times New Roman"/>
          <w:color w:val="000000"/>
          <w:sz w:val="28"/>
          <w:szCs w:val="28"/>
          <w:lang w:eastAsia="en-US"/>
        </w:rPr>
        <w:t xml:space="preserve">. </w:t>
      </w:r>
    </w:p>
    <w:p w:rsidR="007F7DF7" w:rsidRPr="00394ACC" w:rsidRDefault="00C8160B" w:rsidP="00394ACC">
      <w:pPr>
        <w:spacing w:after="0" w:line="360" w:lineRule="auto"/>
        <w:ind w:left="426" w:firstLine="708"/>
        <w:jc w:val="both"/>
        <w:rPr>
          <w:rFonts w:ascii="Times New Roman" w:eastAsia="Times New Roman" w:hAnsi="Times New Roman" w:cs="Times New Roman"/>
          <w:sz w:val="28"/>
          <w:szCs w:val="28"/>
        </w:rPr>
      </w:pPr>
      <w:r w:rsidRPr="00394ACC">
        <w:rPr>
          <w:rFonts w:ascii="Times New Roman" w:eastAsia="Times New Roman" w:hAnsi="Times New Roman" w:cs="Times New Roman"/>
          <w:sz w:val="28"/>
          <w:szCs w:val="28"/>
        </w:rPr>
        <w:t xml:space="preserve">В образовательный процесс необходимо включать разнообразные формы и метода работы, направленные на </w:t>
      </w:r>
      <w:r w:rsidR="00394ACC" w:rsidRPr="00394ACC">
        <w:rPr>
          <w:rFonts w:ascii="Times New Roman" w:eastAsia="Times New Roman" w:hAnsi="Times New Roman" w:cs="Times New Roman"/>
          <w:sz w:val="28"/>
          <w:szCs w:val="28"/>
        </w:rPr>
        <w:t xml:space="preserve">формирование и </w:t>
      </w:r>
      <w:r w:rsidRPr="00394ACC">
        <w:rPr>
          <w:rFonts w:ascii="Times New Roman" w:hAnsi="Times New Roman" w:cs="Times New Roman"/>
          <w:sz w:val="28"/>
          <w:szCs w:val="28"/>
        </w:rPr>
        <w:t xml:space="preserve">проверку </w:t>
      </w:r>
      <w:r w:rsidR="00394ACC" w:rsidRPr="00394ACC">
        <w:rPr>
          <w:rFonts w:ascii="Times New Roman" w:hAnsi="Times New Roman" w:cs="Times New Roman"/>
          <w:sz w:val="28"/>
          <w:szCs w:val="28"/>
        </w:rPr>
        <w:t xml:space="preserve">сформированности </w:t>
      </w:r>
      <w:r w:rsidRPr="00394ACC">
        <w:rPr>
          <w:rFonts w:ascii="Times New Roman" w:hAnsi="Times New Roman" w:cs="Times New Roman"/>
          <w:sz w:val="28"/>
          <w:szCs w:val="28"/>
        </w:rPr>
        <w:t xml:space="preserve">у обучающихся основ научного типа мышления, включающего умение анализировать результаты </w:t>
      </w:r>
      <w:r w:rsidR="00394ACC" w:rsidRPr="00394ACC">
        <w:rPr>
          <w:rFonts w:ascii="Times New Roman" w:hAnsi="Times New Roman" w:cs="Times New Roman"/>
          <w:sz w:val="28"/>
          <w:szCs w:val="28"/>
        </w:rPr>
        <w:t xml:space="preserve">исследований, </w:t>
      </w:r>
      <w:r w:rsidRPr="00394ACC">
        <w:rPr>
          <w:rFonts w:ascii="Times New Roman" w:hAnsi="Times New Roman" w:cs="Times New Roman"/>
          <w:sz w:val="28"/>
          <w:szCs w:val="28"/>
        </w:rPr>
        <w:t>эксперимент</w:t>
      </w:r>
      <w:r w:rsidR="00394ACC" w:rsidRPr="00394ACC">
        <w:rPr>
          <w:rFonts w:ascii="Times New Roman" w:hAnsi="Times New Roman" w:cs="Times New Roman"/>
          <w:sz w:val="28"/>
          <w:szCs w:val="28"/>
        </w:rPr>
        <w:t>ов</w:t>
      </w:r>
      <w:r w:rsidRPr="00394ACC">
        <w:rPr>
          <w:rFonts w:ascii="Times New Roman" w:hAnsi="Times New Roman" w:cs="Times New Roman"/>
          <w:sz w:val="28"/>
          <w:szCs w:val="28"/>
        </w:rPr>
        <w:t>, а также выдвигать гипотезы, формулировать выводы, соотносить собственные биологические знания с информацией, полученной из эксперимента.</w:t>
      </w:r>
    </w:p>
    <w:p w:rsidR="00FD7B2E" w:rsidRPr="00FD7B2E" w:rsidRDefault="00FD7B2E" w:rsidP="00FD7B2E">
      <w:pPr>
        <w:spacing w:after="0" w:line="360" w:lineRule="auto"/>
        <w:ind w:left="426" w:firstLine="708"/>
        <w:jc w:val="both"/>
        <w:rPr>
          <w:rFonts w:ascii="Times New Roman" w:eastAsiaTheme="minorHAnsi" w:hAnsi="Times New Roman" w:cs="Times New Roman"/>
          <w:color w:val="000000"/>
          <w:sz w:val="28"/>
          <w:szCs w:val="28"/>
          <w:lang w:eastAsia="en-US"/>
        </w:rPr>
      </w:pPr>
      <w:r w:rsidRPr="00FD7B2E">
        <w:rPr>
          <w:rFonts w:ascii="Times New Roman" w:hAnsi="Times New Roman" w:cs="Times New Roman"/>
          <w:sz w:val="28"/>
          <w:szCs w:val="28"/>
        </w:rPr>
        <w:t xml:space="preserve">Практической ориентированности школьной химии по-прежнему придается нарастающая направленность. Основой в подходе изучения предмета должен стать стабильный курс на неразрывную связь знаний теоретического материала и практических навыков в рамках программного предметного материала, урочной и внеурочной работы с </w:t>
      </w:r>
      <w:proofErr w:type="gramStart"/>
      <w:r w:rsidRPr="00FD7B2E">
        <w:rPr>
          <w:rFonts w:ascii="Times New Roman" w:hAnsi="Times New Roman" w:cs="Times New Roman"/>
          <w:sz w:val="28"/>
          <w:szCs w:val="28"/>
        </w:rPr>
        <w:t>обучающимися</w:t>
      </w:r>
      <w:proofErr w:type="gramEnd"/>
      <w:r w:rsidRPr="00FD7B2E">
        <w:rPr>
          <w:rFonts w:ascii="Times New Roman" w:hAnsi="Times New Roman" w:cs="Times New Roman"/>
          <w:sz w:val="28"/>
          <w:szCs w:val="28"/>
        </w:rPr>
        <w:t>.</w:t>
      </w:r>
    </w:p>
    <w:p w:rsidR="00C8160B" w:rsidRPr="00394ACC" w:rsidRDefault="00C8160B" w:rsidP="00394ACC">
      <w:pPr>
        <w:spacing w:after="0" w:line="360" w:lineRule="auto"/>
        <w:ind w:left="426" w:firstLine="708"/>
        <w:jc w:val="both"/>
        <w:rPr>
          <w:rFonts w:ascii="Times New Roman" w:eastAsia="Times New Roman" w:hAnsi="Times New Roman" w:cs="Times New Roman"/>
          <w:sz w:val="28"/>
          <w:szCs w:val="28"/>
        </w:rPr>
      </w:pPr>
      <w:bookmarkStart w:id="0" w:name="_GoBack"/>
      <w:bookmarkEnd w:id="0"/>
    </w:p>
    <w:sectPr w:rsidR="00C8160B" w:rsidRPr="00394ACC" w:rsidSect="00E541F5">
      <w:pgSz w:w="11906" w:h="16838"/>
      <w:pgMar w:top="720" w:right="707"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25E2E"/>
    <w:multiLevelType w:val="hybridMultilevel"/>
    <w:tmpl w:val="AF2809A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nsid w:val="18B040A9"/>
    <w:multiLevelType w:val="hybridMultilevel"/>
    <w:tmpl w:val="91889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7237D1"/>
    <w:multiLevelType w:val="hybridMultilevel"/>
    <w:tmpl w:val="0004CFD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nsid w:val="609D266E"/>
    <w:multiLevelType w:val="hybridMultilevel"/>
    <w:tmpl w:val="2486752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04313"/>
    <w:rsid w:val="00004684"/>
    <w:rsid w:val="00032341"/>
    <w:rsid w:val="000737D8"/>
    <w:rsid w:val="000761EA"/>
    <w:rsid w:val="0008327F"/>
    <w:rsid w:val="000C51C3"/>
    <w:rsid w:val="000C60DA"/>
    <w:rsid w:val="000C6618"/>
    <w:rsid w:val="000D181B"/>
    <w:rsid w:val="00103298"/>
    <w:rsid w:val="0010576B"/>
    <w:rsid w:val="001108A1"/>
    <w:rsid w:val="00124BCB"/>
    <w:rsid w:val="00146F78"/>
    <w:rsid w:val="001518CF"/>
    <w:rsid w:val="00156954"/>
    <w:rsid w:val="00164448"/>
    <w:rsid w:val="0017189B"/>
    <w:rsid w:val="001C4C5F"/>
    <w:rsid w:val="00202492"/>
    <w:rsid w:val="00213725"/>
    <w:rsid w:val="00234D68"/>
    <w:rsid w:val="00247E69"/>
    <w:rsid w:val="00286CCF"/>
    <w:rsid w:val="00290889"/>
    <w:rsid w:val="00292342"/>
    <w:rsid w:val="002D6604"/>
    <w:rsid w:val="0030354A"/>
    <w:rsid w:val="00307783"/>
    <w:rsid w:val="00325E92"/>
    <w:rsid w:val="00330D9C"/>
    <w:rsid w:val="00356979"/>
    <w:rsid w:val="00361ABD"/>
    <w:rsid w:val="00384120"/>
    <w:rsid w:val="00394ACC"/>
    <w:rsid w:val="003A3993"/>
    <w:rsid w:val="003E4C57"/>
    <w:rsid w:val="003E5E4A"/>
    <w:rsid w:val="003F052F"/>
    <w:rsid w:val="0040143A"/>
    <w:rsid w:val="00406100"/>
    <w:rsid w:val="00476232"/>
    <w:rsid w:val="004B08D0"/>
    <w:rsid w:val="004D1705"/>
    <w:rsid w:val="00504313"/>
    <w:rsid w:val="005226BE"/>
    <w:rsid w:val="005244FC"/>
    <w:rsid w:val="00555870"/>
    <w:rsid w:val="00582D1A"/>
    <w:rsid w:val="005A14AC"/>
    <w:rsid w:val="005A1B3E"/>
    <w:rsid w:val="005D71BF"/>
    <w:rsid w:val="0063588A"/>
    <w:rsid w:val="006664FE"/>
    <w:rsid w:val="006754ED"/>
    <w:rsid w:val="00680E2F"/>
    <w:rsid w:val="006B7DFA"/>
    <w:rsid w:val="006D497F"/>
    <w:rsid w:val="007037E2"/>
    <w:rsid w:val="007215BB"/>
    <w:rsid w:val="00730B09"/>
    <w:rsid w:val="00737A92"/>
    <w:rsid w:val="00777522"/>
    <w:rsid w:val="007821BA"/>
    <w:rsid w:val="007A66AE"/>
    <w:rsid w:val="007B121F"/>
    <w:rsid w:val="007B47AB"/>
    <w:rsid w:val="007F0152"/>
    <w:rsid w:val="007F1DA5"/>
    <w:rsid w:val="007F7DF7"/>
    <w:rsid w:val="0080028B"/>
    <w:rsid w:val="00801605"/>
    <w:rsid w:val="0081164C"/>
    <w:rsid w:val="00834BB2"/>
    <w:rsid w:val="008537EC"/>
    <w:rsid w:val="00860D1E"/>
    <w:rsid w:val="00871E3E"/>
    <w:rsid w:val="008774BD"/>
    <w:rsid w:val="008B26BD"/>
    <w:rsid w:val="008B758D"/>
    <w:rsid w:val="008C7DED"/>
    <w:rsid w:val="008E17A0"/>
    <w:rsid w:val="008E2B10"/>
    <w:rsid w:val="00936A07"/>
    <w:rsid w:val="00946DB4"/>
    <w:rsid w:val="00974905"/>
    <w:rsid w:val="009913B5"/>
    <w:rsid w:val="00996E16"/>
    <w:rsid w:val="009A29D2"/>
    <w:rsid w:val="009B5805"/>
    <w:rsid w:val="009C0128"/>
    <w:rsid w:val="009C5D11"/>
    <w:rsid w:val="009F5AEA"/>
    <w:rsid w:val="00A44FD8"/>
    <w:rsid w:val="00A5032A"/>
    <w:rsid w:val="00AA39E5"/>
    <w:rsid w:val="00AB074E"/>
    <w:rsid w:val="00AC3EBF"/>
    <w:rsid w:val="00AD054B"/>
    <w:rsid w:val="00AD36E5"/>
    <w:rsid w:val="00B123DB"/>
    <w:rsid w:val="00B250D4"/>
    <w:rsid w:val="00B641D9"/>
    <w:rsid w:val="00B641F7"/>
    <w:rsid w:val="00B72665"/>
    <w:rsid w:val="00B772EB"/>
    <w:rsid w:val="00BD6310"/>
    <w:rsid w:val="00C536F6"/>
    <w:rsid w:val="00C8160B"/>
    <w:rsid w:val="00CC2A07"/>
    <w:rsid w:val="00D05B50"/>
    <w:rsid w:val="00D117B9"/>
    <w:rsid w:val="00D26196"/>
    <w:rsid w:val="00D40DA7"/>
    <w:rsid w:val="00D438A3"/>
    <w:rsid w:val="00D5623E"/>
    <w:rsid w:val="00D6338C"/>
    <w:rsid w:val="00D90F9E"/>
    <w:rsid w:val="00D93AF6"/>
    <w:rsid w:val="00DA2AC4"/>
    <w:rsid w:val="00DE355F"/>
    <w:rsid w:val="00E25C8A"/>
    <w:rsid w:val="00E34D1E"/>
    <w:rsid w:val="00E45CB9"/>
    <w:rsid w:val="00E541F5"/>
    <w:rsid w:val="00E54936"/>
    <w:rsid w:val="00E70978"/>
    <w:rsid w:val="00E733EB"/>
    <w:rsid w:val="00E93915"/>
    <w:rsid w:val="00EA2610"/>
    <w:rsid w:val="00EA499C"/>
    <w:rsid w:val="00EE3A38"/>
    <w:rsid w:val="00F24E9A"/>
    <w:rsid w:val="00F26E1A"/>
    <w:rsid w:val="00F570FB"/>
    <w:rsid w:val="00F73803"/>
    <w:rsid w:val="00F7771D"/>
    <w:rsid w:val="00FC00B5"/>
    <w:rsid w:val="00FD6132"/>
    <w:rsid w:val="00FD7B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313"/>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43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4313"/>
    <w:rPr>
      <w:rFonts w:ascii="Tahoma" w:eastAsia="Calibri" w:hAnsi="Tahoma" w:cs="Tahoma"/>
      <w:sz w:val="16"/>
      <w:szCs w:val="16"/>
      <w:lang w:eastAsia="ru-RU"/>
    </w:rPr>
  </w:style>
  <w:style w:type="table" w:styleId="a5">
    <w:name w:val="Table Grid"/>
    <w:basedOn w:val="a1"/>
    <w:uiPriority w:val="59"/>
    <w:rsid w:val="003569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semiHidden/>
    <w:unhideWhenUsed/>
    <w:rsid w:val="00E25C8A"/>
    <w:rPr>
      <w:color w:val="0000FF"/>
      <w:u w:val="single"/>
    </w:rPr>
  </w:style>
  <w:style w:type="paragraph" w:styleId="a7">
    <w:name w:val="Normal (Web)"/>
    <w:basedOn w:val="a"/>
    <w:uiPriority w:val="99"/>
    <w:semiHidden/>
    <w:unhideWhenUsed/>
    <w:rsid w:val="009C0128"/>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Emphasis"/>
    <w:basedOn w:val="a0"/>
    <w:uiPriority w:val="20"/>
    <w:qFormat/>
    <w:rsid w:val="009C0128"/>
    <w:rPr>
      <w:i/>
      <w:iCs/>
    </w:rPr>
  </w:style>
  <w:style w:type="character" w:styleId="a9">
    <w:name w:val="Strong"/>
    <w:basedOn w:val="a0"/>
    <w:uiPriority w:val="22"/>
    <w:qFormat/>
    <w:rsid w:val="009C0128"/>
    <w:rPr>
      <w:b/>
      <w:bCs/>
    </w:rPr>
  </w:style>
  <w:style w:type="paragraph" w:customStyle="1" w:styleId="Default">
    <w:name w:val="Default"/>
    <w:rsid w:val="0010576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Body Text"/>
    <w:basedOn w:val="a"/>
    <w:link w:val="ab"/>
    <w:uiPriority w:val="1"/>
    <w:qFormat/>
    <w:rsid w:val="008E17A0"/>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ab">
    <w:name w:val="Основной текст Знак"/>
    <w:basedOn w:val="a0"/>
    <w:link w:val="aa"/>
    <w:uiPriority w:val="1"/>
    <w:rsid w:val="008E17A0"/>
    <w:rPr>
      <w:rFonts w:ascii="Times New Roman" w:eastAsia="Times New Roman" w:hAnsi="Times New Roman" w:cs="Times New Roman"/>
      <w:sz w:val="19"/>
      <w:szCs w:val="19"/>
      <w:lang w:eastAsia="ru-RU"/>
    </w:rPr>
  </w:style>
  <w:style w:type="table" w:customStyle="1" w:styleId="TableNormal">
    <w:name w:val="Table Normal"/>
    <w:uiPriority w:val="2"/>
    <w:semiHidden/>
    <w:unhideWhenUsed/>
    <w:qFormat/>
    <w:rsid w:val="008E17A0"/>
    <w:pPr>
      <w:widowControl w:val="0"/>
      <w:autoSpaceDE w:val="0"/>
      <w:autoSpaceDN w:val="0"/>
      <w:spacing w:after="0" w:line="240" w:lineRule="auto"/>
    </w:pPr>
    <w:rPr>
      <w:rFonts w:ascii="Calibri" w:eastAsia="Calibri" w:hAnsi="Calibri" w:cs="Calibri"/>
      <w:lang w:val="en-US" w:eastAsia="ru-RU"/>
    </w:rPr>
    <w:tblPr>
      <w:tblInd w:w="0" w:type="dxa"/>
      <w:tblCellMar>
        <w:top w:w="0" w:type="dxa"/>
        <w:left w:w="0" w:type="dxa"/>
        <w:bottom w:w="0" w:type="dxa"/>
        <w:right w:w="0" w:type="dxa"/>
      </w:tblCellMar>
    </w:tblPr>
  </w:style>
  <w:style w:type="paragraph" w:styleId="ac">
    <w:name w:val="List Paragraph"/>
    <w:basedOn w:val="a"/>
    <w:uiPriority w:val="34"/>
    <w:qFormat/>
    <w:rsid w:val="001569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313"/>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43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4313"/>
    <w:rPr>
      <w:rFonts w:ascii="Tahoma" w:eastAsia="Calibri" w:hAnsi="Tahoma" w:cs="Tahoma"/>
      <w:sz w:val="16"/>
      <w:szCs w:val="16"/>
      <w:lang w:eastAsia="ru-RU"/>
    </w:rPr>
  </w:style>
  <w:style w:type="table" w:styleId="a5">
    <w:name w:val="Table Grid"/>
    <w:basedOn w:val="a1"/>
    <w:uiPriority w:val="59"/>
    <w:rsid w:val="003569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semiHidden/>
    <w:unhideWhenUsed/>
    <w:rsid w:val="00E25C8A"/>
    <w:rPr>
      <w:color w:val="0000FF"/>
      <w:u w:val="single"/>
    </w:rPr>
  </w:style>
  <w:style w:type="paragraph" w:styleId="a7">
    <w:name w:val="Normal (Web)"/>
    <w:basedOn w:val="a"/>
    <w:uiPriority w:val="99"/>
    <w:semiHidden/>
    <w:unhideWhenUsed/>
    <w:rsid w:val="009C0128"/>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Emphasis"/>
    <w:basedOn w:val="a0"/>
    <w:uiPriority w:val="20"/>
    <w:qFormat/>
    <w:rsid w:val="009C0128"/>
    <w:rPr>
      <w:i/>
      <w:iCs/>
    </w:rPr>
  </w:style>
  <w:style w:type="character" w:styleId="a9">
    <w:name w:val="Strong"/>
    <w:basedOn w:val="a0"/>
    <w:uiPriority w:val="22"/>
    <w:qFormat/>
    <w:rsid w:val="009C0128"/>
    <w:rPr>
      <w:b/>
      <w:bCs/>
    </w:rPr>
  </w:style>
  <w:style w:type="paragraph" w:customStyle="1" w:styleId="Default">
    <w:name w:val="Default"/>
    <w:rsid w:val="0010576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Body Text"/>
    <w:basedOn w:val="a"/>
    <w:link w:val="ab"/>
    <w:uiPriority w:val="1"/>
    <w:qFormat/>
    <w:rsid w:val="008E17A0"/>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ab">
    <w:name w:val="Основной текст Знак"/>
    <w:basedOn w:val="a0"/>
    <w:link w:val="aa"/>
    <w:uiPriority w:val="1"/>
    <w:rsid w:val="008E17A0"/>
    <w:rPr>
      <w:rFonts w:ascii="Times New Roman" w:eastAsia="Times New Roman" w:hAnsi="Times New Roman" w:cs="Times New Roman"/>
      <w:sz w:val="19"/>
      <w:szCs w:val="19"/>
      <w:lang w:eastAsia="ru-RU"/>
    </w:rPr>
  </w:style>
  <w:style w:type="table" w:customStyle="1" w:styleId="TableNormal">
    <w:name w:val="Table Normal"/>
    <w:uiPriority w:val="2"/>
    <w:semiHidden/>
    <w:unhideWhenUsed/>
    <w:qFormat/>
    <w:rsid w:val="008E17A0"/>
    <w:pPr>
      <w:widowControl w:val="0"/>
      <w:autoSpaceDE w:val="0"/>
      <w:autoSpaceDN w:val="0"/>
      <w:spacing w:after="0" w:line="240" w:lineRule="auto"/>
    </w:pPr>
    <w:rPr>
      <w:rFonts w:ascii="Calibri" w:eastAsia="Calibri" w:hAnsi="Calibri" w:cs="Calibri"/>
      <w:lang w:val="en-US" w:eastAsia="ru-RU"/>
    </w:rPr>
    <w:tblPr>
      <w:tblInd w:w="0" w:type="dxa"/>
      <w:tblCellMar>
        <w:top w:w="0" w:type="dxa"/>
        <w:left w:w="0" w:type="dxa"/>
        <w:bottom w:w="0" w:type="dxa"/>
        <w:right w:w="0" w:type="dxa"/>
      </w:tblCellMar>
    </w:tblPr>
  </w:style>
  <w:style w:type="paragraph" w:styleId="ac">
    <w:name w:val="List Paragraph"/>
    <w:basedOn w:val="a"/>
    <w:uiPriority w:val="34"/>
    <w:qFormat/>
    <w:rsid w:val="00156954"/>
    <w:pPr>
      <w:ind w:left="720"/>
      <w:contextualSpacing/>
    </w:pPr>
  </w:style>
</w:styles>
</file>

<file path=word/webSettings.xml><?xml version="1.0" encoding="utf-8"?>
<w:webSettings xmlns:r="http://schemas.openxmlformats.org/officeDocument/2006/relationships" xmlns:w="http://schemas.openxmlformats.org/wordprocessingml/2006/main">
  <w:divs>
    <w:div w:id="18900096">
      <w:bodyDiv w:val="1"/>
      <w:marLeft w:val="0"/>
      <w:marRight w:val="0"/>
      <w:marTop w:val="0"/>
      <w:marBottom w:val="0"/>
      <w:divBdr>
        <w:top w:val="none" w:sz="0" w:space="0" w:color="auto"/>
        <w:left w:val="none" w:sz="0" w:space="0" w:color="auto"/>
        <w:bottom w:val="none" w:sz="0" w:space="0" w:color="auto"/>
        <w:right w:val="none" w:sz="0" w:space="0" w:color="auto"/>
      </w:divBdr>
    </w:div>
    <w:div w:id="60518358">
      <w:bodyDiv w:val="1"/>
      <w:marLeft w:val="0"/>
      <w:marRight w:val="0"/>
      <w:marTop w:val="0"/>
      <w:marBottom w:val="0"/>
      <w:divBdr>
        <w:top w:val="none" w:sz="0" w:space="0" w:color="auto"/>
        <w:left w:val="none" w:sz="0" w:space="0" w:color="auto"/>
        <w:bottom w:val="none" w:sz="0" w:space="0" w:color="auto"/>
        <w:right w:val="none" w:sz="0" w:space="0" w:color="auto"/>
      </w:divBdr>
    </w:div>
    <w:div w:id="73481862">
      <w:bodyDiv w:val="1"/>
      <w:marLeft w:val="0"/>
      <w:marRight w:val="0"/>
      <w:marTop w:val="0"/>
      <w:marBottom w:val="0"/>
      <w:divBdr>
        <w:top w:val="none" w:sz="0" w:space="0" w:color="auto"/>
        <w:left w:val="none" w:sz="0" w:space="0" w:color="auto"/>
        <w:bottom w:val="none" w:sz="0" w:space="0" w:color="auto"/>
        <w:right w:val="none" w:sz="0" w:space="0" w:color="auto"/>
      </w:divBdr>
    </w:div>
    <w:div w:id="74207510">
      <w:bodyDiv w:val="1"/>
      <w:marLeft w:val="0"/>
      <w:marRight w:val="0"/>
      <w:marTop w:val="0"/>
      <w:marBottom w:val="0"/>
      <w:divBdr>
        <w:top w:val="none" w:sz="0" w:space="0" w:color="auto"/>
        <w:left w:val="none" w:sz="0" w:space="0" w:color="auto"/>
        <w:bottom w:val="none" w:sz="0" w:space="0" w:color="auto"/>
        <w:right w:val="none" w:sz="0" w:space="0" w:color="auto"/>
      </w:divBdr>
    </w:div>
    <w:div w:id="296881772">
      <w:bodyDiv w:val="1"/>
      <w:marLeft w:val="0"/>
      <w:marRight w:val="0"/>
      <w:marTop w:val="0"/>
      <w:marBottom w:val="0"/>
      <w:divBdr>
        <w:top w:val="none" w:sz="0" w:space="0" w:color="auto"/>
        <w:left w:val="none" w:sz="0" w:space="0" w:color="auto"/>
        <w:bottom w:val="none" w:sz="0" w:space="0" w:color="auto"/>
        <w:right w:val="none" w:sz="0" w:space="0" w:color="auto"/>
      </w:divBdr>
    </w:div>
    <w:div w:id="302736258">
      <w:bodyDiv w:val="1"/>
      <w:marLeft w:val="0"/>
      <w:marRight w:val="0"/>
      <w:marTop w:val="0"/>
      <w:marBottom w:val="0"/>
      <w:divBdr>
        <w:top w:val="none" w:sz="0" w:space="0" w:color="auto"/>
        <w:left w:val="none" w:sz="0" w:space="0" w:color="auto"/>
        <w:bottom w:val="none" w:sz="0" w:space="0" w:color="auto"/>
        <w:right w:val="none" w:sz="0" w:space="0" w:color="auto"/>
      </w:divBdr>
    </w:div>
    <w:div w:id="315375352">
      <w:bodyDiv w:val="1"/>
      <w:marLeft w:val="0"/>
      <w:marRight w:val="0"/>
      <w:marTop w:val="0"/>
      <w:marBottom w:val="0"/>
      <w:divBdr>
        <w:top w:val="none" w:sz="0" w:space="0" w:color="auto"/>
        <w:left w:val="none" w:sz="0" w:space="0" w:color="auto"/>
        <w:bottom w:val="none" w:sz="0" w:space="0" w:color="auto"/>
        <w:right w:val="none" w:sz="0" w:space="0" w:color="auto"/>
      </w:divBdr>
    </w:div>
    <w:div w:id="324018501">
      <w:bodyDiv w:val="1"/>
      <w:marLeft w:val="0"/>
      <w:marRight w:val="0"/>
      <w:marTop w:val="0"/>
      <w:marBottom w:val="0"/>
      <w:divBdr>
        <w:top w:val="none" w:sz="0" w:space="0" w:color="auto"/>
        <w:left w:val="none" w:sz="0" w:space="0" w:color="auto"/>
        <w:bottom w:val="none" w:sz="0" w:space="0" w:color="auto"/>
        <w:right w:val="none" w:sz="0" w:space="0" w:color="auto"/>
      </w:divBdr>
    </w:div>
    <w:div w:id="475610144">
      <w:bodyDiv w:val="1"/>
      <w:marLeft w:val="0"/>
      <w:marRight w:val="0"/>
      <w:marTop w:val="0"/>
      <w:marBottom w:val="0"/>
      <w:divBdr>
        <w:top w:val="none" w:sz="0" w:space="0" w:color="auto"/>
        <w:left w:val="none" w:sz="0" w:space="0" w:color="auto"/>
        <w:bottom w:val="none" w:sz="0" w:space="0" w:color="auto"/>
        <w:right w:val="none" w:sz="0" w:space="0" w:color="auto"/>
      </w:divBdr>
    </w:div>
    <w:div w:id="496460202">
      <w:bodyDiv w:val="1"/>
      <w:marLeft w:val="0"/>
      <w:marRight w:val="0"/>
      <w:marTop w:val="0"/>
      <w:marBottom w:val="0"/>
      <w:divBdr>
        <w:top w:val="none" w:sz="0" w:space="0" w:color="auto"/>
        <w:left w:val="none" w:sz="0" w:space="0" w:color="auto"/>
        <w:bottom w:val="none" w:sz="0" w:space="0" w:color="auto"/>
        <w:right w:val="none" w:sz="0" w:space="0" w:color="auto"/>
      </w:divBdr>
    </w:div>
    <w:div w:id="559250745">
      <w:bodyDiv w:val="1"/>
      <w:marLeft w:val="0"/>
      <w:marRight w:val="0"/>
      <w:marTop w:val="0"/>
      <w:marBottom w:val="0"/>
      <w:divBdr>
        <w:top w:val="none" w:sz="0" w:space="0" w:color="auto"/>
        <w:left w:val="none" w:sz="0" w:space="0" w:color="auto"/>
        <w:bottom w:val="none" w:sz="0" w:space="0" w:color="auto"/>
        <w:right w:val="none" w:sz="0" w:space="0" w:color="auto"/>
      </w:divBdr>
    </w:div>
    <w:div w:id="561796410">
      <w:bodyDiv w:val="1"/>
      <w:marLeft w:val="0"/>
      <w:marRight w:val="0"/>
      <w:marTop w:val="0"/>
      <w:marBottom w:val="0"/>
      <w:divBdr>
        <w:top w:val="none" w:sz="0" w:space="0" w:color="auto"/>
        <w:left w:val="none" w:sz="0" w:space="0" w:color="auto"/>
        <w:bottom w:val="none" w:sz="0" w:space="0" w:color="auto"/>
        <w:right w:val="none" w:sz="0" w:space="0" w:color="auto"/>
      </w:divBdr>
    </w:div>
    <w:div w:id="571425876">
      <w:bodyDiv w:val="1"/>
      <w:marLeft w:val="0"/>
      <w:marRight w:val="0"/>
      <w:marTop w:val="0"/>
      <w:marBottom w:val="0"/>
      <w:divBdr>
        <w:top w:val="none" w:sz="0" w:space="0" w:color="auto"/>
        <w:left w:val="none" w:sz="0" w:space="0" w:color="auto"/>
        <w:bottom w:val="none" w:sz="0" w:space="0" w:color="auto"/>
        <w:right w:val="none" w:sz="0" w:space="0" w:color="auto"/>
      </w:divBdr>
    </w:div>
    <w:div w:id="613557644">
      <w:bodyDiv w:val="1"/>
      <w:marLeft w:val="0"/>
      <w:marRight w:val="0"/>
      <w:marTop w:val="0"/>
      <w:marBottom w:val="0"/>
      <w:divBdr>
        <w:top w:val="none" w:sz="0" w:space="0" w:color="auto"/>
        <w:left w:val="none" w:sz="0" w:space="0" w:color="auto"/>
        <w:bottom w:val="none" w:sz="0" w:space="0" w:color="auto"/>
        <w:right w:val="none" w:sz="0" w:space="0" w:color="auto"/>
      </w:divBdr>
    </w:div>
    <w:div w:id="632442770">
      <w:bodyDiv w:val="1"/>
      <w:marLeft w:val="0"/>
      <w:marRight w:val="0"/>
      <w:marTop w:val="0"/>
      <w:marBottom w:val="0"/>
      <w:divBdr>
        <w:top w:val="none" w:sz="0" w:space="0" w:color="auto"/>
        <w:left w:val="none" w:sz="0" w:space="0" w:color="auto"/>
        <w:bottom w:val="none" w:sz="0" w:space="0" w:color="auto"/>
        <w:right w:val="none" w:sz="0" w:space="0" w:color="auto"/>
      </w:divBdr>
    </w:div>
    <w:div w:id="662007838">
      <w:bodyDiv w:val="1"/>
      <w:marLeft w:val="0"/>
      <w:marRight w:val="0"/>
      <w:marTop w:val="0"/>
      <w:marBottom w:val="0"/>
      <w:divBdr>
        <w:top w:val="none" w:sz="0" w:space="0" w:color="auto"/>
        <w:left w:val="none" w:sz="0" w:space="0" w:color="auto"/>
        <w:bottom w:val="none" w:sz="0" w:space="0" w:color="auto"/>
        <w:right w:val="none" w:sz="0" w:space="0" w:color="auto"/>
      </w:divBdr>
    </w:div>
    <w:div w:id="671756245">
      <w:bodyDiv w:val="1"/>
      <w:marLeft w:val="0"/>
      <w:marRight w:val="0"/>
      <w:marTop w:val="0"/>
      <w:marBottom w:val="0"/>
      <w:divBdr>
        <w:top w:val="none" w:sz="0" w:space="0" w:color="auto"/>
        <w:left w:val="none" w:sz="0" w:space="0" w:color="auto"/>
        <w:bottom w:val="none" w:sz="0" w:space="0" w:color="auto"/>
        <w:right w:val="none" w:sz="0" w:space="0" w:color="auto"/>
      </w:divBdr>
    </w:div>
    <w:div w:id="687492175">
      <w:bodyDiv w:val="1"/>
      <w:marLeft w:val="0"/>
      <w:marRight w:val="0"/>
      <w:marTop w:val="0"/>
      <w:marBottom w:val="0"/>
      <w:divBdr>
        <w:top w:val="none" w:sz="0" w:space="0" w:color="auto"/>
        <w:left w:val="none" w:sz="0" w:space="0" w:color="auto"/>
        <w:bottom w:val="none" w:sz="0" w:space="0" w:color="auto"/>
        <w:right w:val="none" w:sz="0" w:space="0" w:color="auto"/>
      </w:divBdr>
    </w:div>
    <w:div w:id="693043717">
      <w:bodyDiv w:val="1"/>
      <w:marLeft w:val="0"/>
      <w:marRight w:val="0"/>
      <w:marTop w:val="0"/>
      <w:marBottom w:val="0"/>
      <w:divBdr>
        <w:top w:val="none" w:sz="0" w:space="0" w:color="auto"/>
        <w:left w:val="none" w:sz="0" w:space="0" w:color="auto"/>
        <w:bottom w:val="none" w:sz="0" w:space="0" w:color="auto"/>
        <w:right w:val="none" w:sz="0" w:space="0" w:color="auto"/>
      </w:divBdr>
    </w:div>
    <w:div w:id="736588958">
      <w:bodyDiv w:val="1"/>
      <w:marLeft w:val="0"/>
      <w:marRight w:val="0"/>
      <w:marTop w:val="0"/>
      <w:marBottom w:val="0"/>
      <w:divBdr>
        <w:top w:val="none" w:sz="0" w:space="0" w:color="auto"/>
        <w:left w:val="none" w:sz="0" w:space="0" w:color="auto"/>
        <w:bottom w:val="none" w:sz="0" w:space="0" w:color="auto"/>
        <w:right w:val="none" w:sz="0" w:space="0" w:color="auto"/>
      </w:divBdr>
    </w:div>
    <w:div w:id="812403796">
      <w:bodyDiv w:val="1"/>
      <w:marLeft w:val="0"/>
      <w:marRight w:val="0"/>
      <w:marTop w:val="0"/>
      <w:marBottom w:val="0"/>
      <w:divBdr>
        <w:top w:val="none" w:sz="0" w:space="0" w:color="auto"/>
        <w:left w:val="none" w:sz="0" w:space="0" w:color="auto"/>
        <w:bottom w:val="none" w:sz="0" w:space="0" w:color="auto"/>
        <w:right w:val="none" w:sz="0" w:space="0" w:color="auto"/>
      </w:divBdr>
    </w:div>
    <w:div w:id="938179399">
      <w:bodyDiv w:val="1"/>
      <w:marLeft w:val="0"/>
      <w:marRight w:val="0"/>
      <w:marTop w:val="0"/>
      <w:marBottom w:val="0"/>
      <w:divBdr>
        <w:top w:val="none" w:sz="0" w:space="0" w:color="auto"/>
        <w:left w:val="none" w:sz="0" w:space="0" w:color="auto"/>
        <w:bottom w:val="none" w:sz="0" w:space="0" w:color="auto"/>
        <w:right w:val="none" w:sz="0" w:space="0" w:color="auto"/>
      </w:divBdr>
    </w:div>
    <w:div w:id="1052190922">
      <w:bodyDiv w:val="1"/>
      <w:marLeft w:val="0"/>
      <w:marRight w:val="0"/>
      <w:marTop w:val="0"/>
      <w:marBottom w:val="0"/>
      <w:divBdr>
        <w:top w:val="none" w:sz="0" w:space="0" w:color="auto"/>
        <w:left w:val="none" w:sz="0" w:space="0" w:color="auto"/>
        <w:bottom w:val="none" w:sz="0" w:space="0" w:color="auto"/>
        <w:right w:val="none" w:sz="0" w:space="0" w:color="auto"/>
      </w:divBdr>
    </w:div>
    <w:div w:id="1058748986">
      <w:bodyDiv w:val="1"/>
      <w:marLeft w:val="0"/>
      <w:marRight w:val="0"/>
      <w:marTop w:val="0"/>
      <w:marBottom w:val="0"/>
      <w:divBdr>
        <w:top w:val="none" w:sz="0" w:space="0" w:color="auto"/>
        <w:left w:val="none" w:sz="0" w:space="0" w:color="auto"/>
        <w:bottom w:val="none" w:sz="0" w:space="0" w:color="auto"/>
        <w:right w:val="none" w:sz="0" w:space="0" w:color="auto"/>
      </w:divBdr>
    </w:div>
    <w:div w:id="1105346353">
      <w:bodyDiv w:val="1"/>
      <w:marLeft w:val="0"/>
      <w:marRight w:val="0"/>
      <w:marTop w:val="0"/>
      <w:marBottom w:val="0"/>
      <w:divBdr>
        <w:top w:val="none" w:sz="0" w:space="0" w:color="auto"/>
        <w:left w:val="none" w:sz="0" w:space="0" w:color="auto"/>
        <w:bottom w:val="none" w:sz="0" w:space="0" w:color="auto"/>
        <w:right w:val="none" w:sz="0" w:space="0" w:color="auto"/>
      </w:divBdr>
    </w:div>
    <w:div w:id="1159031276">
      <w:bodyDiv w:val="1"/>
      <w:marLeft w:val="0"/>
      <w:marRight w:val="0"/>
      <w:marTop w:val="0"/>
      <w:marBottom w:val="0"/>
      <w:divBdr>
        <w:top w:val="none" w:sz="0" w:space="0" w:color="auto"/>
        <w:left w:val="none" w:sz="0" w:space="0" w:color="auto"/>
        <w:bottom w:val="none" w:sz="0" w:space="0" w:color="auto"/>
        <w:right w:val="none" w:sz="0" w:space="0" w:color="auto"/>
      </w:divBdr>
    </w:div>
    <w:div w:id="1171943415">
      <w:bodyDiv w:val="1"/>
      <w:marLeft w:val="0"/>
      <w:marRight w:val="0"/>
      <w:marTop w:val="0"/>
      <w:marBottom w:val="0"/>
      <w:divBdr>
        <w:top w:val="none" w:sz="0" w:space="0" w:color="auto"/>
        <w:left w:val="none" w:sz="0" w:space="0" w:color="auto"/>
        <w:bottom w:val="none" w:sz="0" w:space="0" w:color="auto"/>
        <w:right w:val="none" w:sz="0" w:space="0" w:color="auto"/>
      </w:divBdr>
    </w:div>
    <w:div w:id="1221550507">
      <w:bodyDiv w:val="1"/>
      <w:marLeft w:val="0"/>
      <w:marRight w:val="0"/>
      <w:marTop w:val="0"/>
      <w:marBottom w:val="0"/>
      <w:divBdr>
        <w:top w:val="none" w:sz="0" w:space="0" w:color="auto"/>
        <w:left w:val="none" w:sz="0" w:space="0" w:color="auto"/>
        <w:bottom w:val="none" w:sz="0" w:space="0" w:color="auto"/>
        <w:right w:val="none" w:sz="0" w:space="0" w:color="auto"/>
      </w:divBdr>
    </w:div>
    <w:div w:id="1410080997">
      <w:bodyDiv w:val="1"/>
      <w:marLeft w:val="0"/>
      <w:marRight w:val="0"/>
      <w:marTop w:val="0"/>
      <w:marBottom w:val="0"/>
      <w:divBdr>
        <w:top w:val="none" w:sz="0" w:space="0" w:color="auto"/>
        <w:left w:val="none" w:sz="0" w:space="0" w:color="auto"/>
        <w:bottom w:val="none" w:sz="0" w:space="0" w:color="auto"/>
        <w:right w:val="none" w:sz="0" w:space="0" w:color="auto"/>
      </w:divBdr>
    </w:div>
    <w:div w:id="1543054333">
      <w:bodyDiv w:val="1"/>
      <w:marLeft w:val="0"/>
      <w:marRight w:val="0"/>
      <w:marTop w:val="0"/>
      <w:marBottom w:val="0"/>
      <w:divBdr>
        <w:top w:val="none" w:sz="0" w:space="0" w:color="auto"/>
        <w:left w:val="none" w:sz="0" w:space="0" w:color="auto"/>
        <w:bottom w:val="none" w:sz="0" w:space="0" w:color="auto"/>
        <w:right w:val="none" w:sz="0" w:space="0" w:color="auto"/>
      </w:divBdr>
    </w:div>
    <w:div w:id="1691641046">
      <w:bodyDiv w:val="1"/>
      <w:marLeft w:val="0"/>
      <w:marRight w:val="0"/>
      <w:marTop w:val="0"/>
      <w:marBottom w:val="0"/>
      <w:divBdr>
        <w:top w:val="none" w:sz="0" w:space="0" w:color="auto"/>
        <w:left w:val="none" w:sz="0" w:space="0" w:color="auto"/>
        <w:bottom w:val="none" w:sz="0" w:space="0" w:color="auto"/>
        <w:right w:val="none" w:sz="0" w:space="0" w:color="auto"/>
      </w:divBdr>
    </w:div>
    <w:div w:id="1721981281">
      <w:bodyDiv w:val="1"/>
      <w:marLeft w:val="0"/>
      <w:marRight w:val="0"/>
      <w:marTop w:val="0"/>
      <w:marBottom w:val="0"/>
      <w:divBdr>
        <w:top w:val="none" w:sz="0" w:space="0" w:color="auto"/>
        <w:left w:val="none" w:sz="0" w:space="0" w:color="auto"/>
        <w:bottom w:val="none" w:sz="0" w:space="0" w:color="auto"/>
        <w:right w:val="none" w:sz="0" w:space="0" w:color="auto"/>
      </w:divBdr>
    </w:div>
    <w:div w:id="1853303355">
      <w:bodyDiv w:val="1"/>
      <w:marLeft w:val="0"/>
      <w:marRight w:val="0"/>
      <w:marTop w:val="0"/>
      <w:marBottom w:val="0"/>
      <w:divBdr>
        <w:top w:val="none" w:sz="0" w:space="0" w:color="auto"/>
        <w:left w:val="none" w:sz="0" w:space="0" w:color="auto"/>
        <w:bottom w:val="none" w:sz="0" w:space="0" w:color="auto"/>
        <w:right w:val="none" w:sz="0" w:space="0" w:color="auto"/>
      </w:divBdr>
    </w:div>
    <w:div w:id="1867284049">
      <w:bodyDiv w:val="1"/>
      <w:marLeft w:val="0"/>
      <w:marRight w:val="0"/>
      <w:marTop w:val="0"/>
      <w:marBottom w:val="0"/>
      <w:divBdr>
        <w:top w:val="none" w:sz="0" w:space="0" w:color="auto"/>
        <w:left w:val="none" w:sz="0" w:space="0" w:color="auto"/>
        <w:bottom w:val="none" w:sz="0" w:space="0" w:color="auto"/>
        <w:right w:val="none" w:sz="0" w:space="0" w:color="auto"/>
      </w:divBdr>
    </w:div>
    <w:div w:id="1960257797">
      <w:bodyDiv w:val="1"/>
      <w:marLeft w:val="0"/>
      <w:marRight w:val="0"/>
      <w:marTop w:val="0"/>
      <w:marBottom w:val="0"/>
      <w:divBdr>
        <w:top w:val="none" w:sz="0" w:space="0" w:color="auto"/>
        <w:left w:val="none" w:sz="0" w:space="0" w:color="auto"/>
        <w:bottom w:val="none" w:sz="0" w:space="0" w:color="auto"/>
        <w:right w:val="none" w:sz="0" w:space="0" w:color="auto"/>
      </w:divBdr>
    </w:div>
    <w:div w:id="2022779190">
      <w:bodyDiv w:val="1"/>
      <w:marLeft w:val="0"/>
      <w:marRight w:val="0"/>
      <w:marTop w:val="0"/>
      <w:marBottom w:val="0"/>
      <w:divBdr>
        <w:top w:val="none" w:sz="0" w:space="0" w:color="auto"/>
        <w:left w:val="none" w:sz="0" w:space="0" w:color="auto"/>
        <w:bottom w:val="none" w:sz="0" w:space="0" w:color="auto"/>
        <w:right w:val="none" w:sz="0" w:space="0" w:color="auto"/>
      </w:divBdr>
    </w:div>
    <w:div w:id="204447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F:\&#1072;&#1074;&#1075;2022%20%20&#1057;&#1087;&#1088;&#1072;&#1074;&#1082;&#1080;%20&#1086;&#1075;&#1101;%20&#1077;&#1075;&#1101;\&#1061;&#1048;_&#1044;&#1045;%20&#1087;&#1086;%20&#1054;&#1054;%20&#1054;&#1043;&#1069;20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1072;&#1074;&#1075;2022%20%20&#1057;&#1087;&#1088;&#1072;&#1074;&#1082;&#1080;%20&#1086;&#1075;&#1101;%20&#1077;&#1075;&#1101;\&#1061;&#1048;_&#1044;&#1045;%20&#1087;&#1086;%20&#1054;&#1054;%20&#1054;&#1043;&#1069;20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г.о.Новокуйбышевск</a:t>
            </a:r>
          </a:p>
        </c:rich>
      </c:tx>
    </c:title>
    <c:view3D>
      <c:rAngAx val="1"/>
    </c:view3D>
    <c:plotArea>
      <c:layout>
        <c:manualLayout>
          <c:layoutTarget val="inner"/>
          <c:xMode val="edge"/>
          <c:yMode val="edge"/>
          <c:x val="0.10643787451096914"/>
          <c:y val="0.13017968907732691"/>
          <c:w val="0.87050132884332854"/>
          <c:h val="0.502339322969244"/>
        </c:manualLayout>
      </c:layout>
      <c:bar3DChart>
        <c:barDir val="col"/>
        <c:grouping val="clustered"/>
        <c:ser>
          <c:idx val="0"/>
          <c:order val="0"/>
          <c:tx>
            <c:strRef>
              <c:f>Лист3!$B$3</c:f>
              <c:strCache>
                <c:ptCount val="1"/>
                <c:pt idx="0">
                  <c:v>уровень обученности</c:v>
                </c:pt>
              </c:strCache>
            </c:strRef>
          </c:tx>
          <c:cat>
            <c:strRef>
              <c:f>Лист3!$A$4:$A$15</c:f>
              <c:strCache>
                <c:ptCount val="12"/>
                <c:pt idx="0">
                  <c:v>ГБОУ гимназия №1</c:v>
                </c:pt>
                <c:pt idx="1">
                  <c:v>ГБОУ ООШ № 11</c:v>
                </c:pt>
                <c:pt idx="2">
                  <c:v>ГБОУ ООШ № 18</c:v>
                </c:pt>
                <c:pt idx="3">
                  <c:v>ГБОУ ООШ № 19</c:v>
                </c:pt>
                <c:pt idx="4">
                  <c:v>ГБОУ ООШ № 20</c:v>
                </c:pt>
                <c:pt idx="5">
                  <c:v>ГБОУ ООШ № 21</c:v>
                </c:pt>
                <c:pt idx="6">
                  <c:v>ГБОУ ООШ № 6</c:v>
                </c:pt>
                <c:pt idx="7">
                  <c:v>ГБОУ СОШ № 3</c:v>
                </c:pt>
                <c:pt idx="8">
                  <c:v>ГБОУ СОШ № 7 "ОЦ"</c:v>
                </c:pt>
                <c:pt idx="9">
                  <c:v>ГБОУ СОШ № 8 "ОЦ"</c:v>
                </c:pt>
                <c:pt idx="10">
                  <c:v>ГБОУ СОШ № 5 "ОЦ"</c:v>
                </c:pt>
                <c:pt idx="11">
                  <c:v>ГБОУ ООШ № 9</c:v>
                </c:pt>
              </c:strCache>
            </c:strRef>
          </c:cat>
          <c:val>
            <c:numRef>
              <c:f>Лист3!$B$4:$B$15</c:f>
              <c:numCache>
                <c:formatCode>0.00%</c:formatCode>
                <c:ptCount val="12"/>
                <c:pt idx="0">
                  <c:v>1</c:v>
                </c:pt>
                <c:pt idx="1">
                  <c:v>1</c:v>
                </c:pt>
                <c:pt idx="2">
                  <c:v>1</c:v>
                </c:pt>
                <c:pt idx="3">
                  <c:v>1</c:v>
                </c:pt>
                <c:pt idx="4">
                  <c:v>1</c:v>
                </c:pt>
                <c:pt idx="5">
                  <c:v>1</c:v>
                </c:pt>
                <c:pt idx="6">
                  <c:v>1</c:v>
                </c:pt>
                <c:pt idx="7">
                  <c:v>1</c:v>
                </c:pt>
                <c:pt idx="8">
                  <c:v>1</c:v>
                </c:pt>
                <c:pt idx="9">
                  <c:v>1</c:v>
                </c:pt>
                <c:pt idx="10">
                  <c:v>0.92300000000000004</c:v>
                </c:pt>
                <c:pt idx="11">
                  <c:v>0</c:v>
                </c:pt>
              </c:numCache>
            </c:numRef>
          </c:val>
        </c:ser>
        <c:ser>
          <c:idx val="1"/>
          <c:order val="1"/>
          <c:tx>
            <c:strRef>
              <c:f>Лист3!$C$3</c:f>
              <c:strCache>
                <c:ptCount val="1"/>
                <c:pt idx="0">
                  <c:v>качество знаний</c:v>
                </c:pt>
              </c:strCache>
            </c:strRef>
          </c:tx>
          <c:cat>
            <c:strRef>
              <c:f>Лист3!$A$4:$A$15</c:f>
              <c:strCache>
                <c:ptCount val="12"/>
                <c:pt idx="0">
                  <c:v>ГБОУ гимназия №1</c:v>
                </c:pt>
                <c:pt idx="1">
                  <c:v>ГБОУ ООШ № 11</c:v>
                </c:pt>
                <c:pt idx="2">
                  <c:v>ГБОУ ООШ № 18</c:v>
                </c:pt>
                <c:pt idx="3">
                  <c:v>ГБОУ ООШ № 19</c:v>
                </c:pt>
                <c:pt idx="4">
                  <c:v>ГБОУ ООШ № 20</c:v>
                </c:pt>
                <c:pt idx="5">
                  <c:v>ГБОУ ООШ № 21</c:v>
                </c:pt>
                <c:pt idx="6">
                  <c:v>ГБОУ ООШ № 6</c:v>
                </c:pt>
                <c:pt idx="7">
                  <c:v>ГБОУ СОШ № 3</c:v>
                </c:pt>
                <c:pt idx="8">
                  <c:v>ГБОУ СОШ № 7 "ОЦ"</c:v>
                </c:pt>
                <c:pt idx="9">
                  <c:v>ГБОУ СОШ № 8 "ОЦ"</c:v>
                </c:pt>
                <c:pt idx="10">
                  <c:v>ГБОУ СОШ № 5 "ОЦ"</c:v>
                </c:pt>
                <c:pt idx="11">
                  <c:v>ГБОУ ООШ № 9</c:v>
                </c:pt>
              </c:strCache>
            </c:strRef>
          </c:cat>
          <c:val>
            <c:numRef>
              <c:f>Лист3!$C$4:$C$15</c:f>
              <c:numCache>
                <c:formatCode>0.00%</c:formatCode>
                <c:ptCount val="12"/>
                <c:pt idx="0">
                  <c:v>0.85700000000000021</c:v>
                </c:pt>
                <c:pt idx="1">
                  <c:v>1</c:v>
                </c:pt>
                <c:pt idx="2">
                  <c:v>0.33300000000000013</c:v>
                </c:pt>
                <c:pt idx="3">
                  <c:v>1</c:v>
                </c:pt>
                <c:pt idx="4">
                  <c:v>0.6000000000000002</c:v>
                </c:pt>
                <c:pt idx="5">
                  <c:v>1</c:v>
                </c:pt>
                <c:pt idx="6">
                  <c:v>0.6000000000000002</c:v>
                </c:pt>
                <c:pt idx="7">
                  <c:v>0.83300000000000018</c:v>
                </c:pt>
                <c:pt idx="8">
                  <c:v>1</c:v>
                </c:pt>
                <c:pt idx="9">
                  <c:v>1</c:v>
                </c:pt>
                <c:pt idx="10">
                  <c:v>0.53800000000000003</c:v>
                </c:pt>
                <c:pt idx="11">
                  <c:v>0</c:v>
                </c:pt>
              </c:numCache>
            </c:numRef>
          </c:val>
        </c:ser>
        <c:gapWidth val="75"/>
        <c:shape val="box"/>
        <c:axId val="101184640"/>
        <c:axId val="101186560"/>
        <c:axId val="0"/>
      </c:bar3DChart>
      <c:catAx>
        <c:axId val="101184640"/>
        <c:scaling>
          <c:orientation val="minMax"/>
        </c:scaling>
        <c:axPos val="b"/>
        <c:majorTickMark val="none"/>
        <c:tickLblPos val="nextTo"/>
        <c:crossAx val="101186560"/>
        <c:crosses val="autoZero"/>
        <c:auto val="1"/>
        <c:lblAlgn val="ctr"/>
        <c:lblOffset val="100"/>
      </c:catAx>
      <c:valAx>
        <c:axId val="101186560"/>
        <c:scaling>
          <c:orientation val="minMax"/>
        </c:scaling>
        <c:axPos val="l"/>
        <c:majorGridlines/>
        <c:numFmt formatCode="0.00%" sourceLinked="1"/>
        <c:majorTickMark val="none"/>
        <c:tickLblPos val="nextTo"/>
        <c:spPr>
          <a:ln w="9525">
            <a:noFill/>
          </a:ln>
        </c:spPr>
        <c:crossAx val="101184640"/>
        <c:crosses val="autoZero"/>
        <c:crossBetween val="between"/>
      </c:valAx>
    </c:plotArea>
    <c:legend>
      <c:legendPos val="b"/>
      <c:layout>
        <c:manualLayout>
          <c:xMode val="edge"/>
          <c:yMode val="edge"/>
          <c:x val="0.42477129919199674"/>
          <c:y val="0.91649436467500389"/>
          <c:w val="0.50243555172041832"/>
          <c:h val="8.0368503937007854E-2"/>
        </c:manualLayout>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sz="1800"/>
              <a:t>м.р.</a:t>
            </a:r>
            <a:r>
              <a:rPr lang="ru-RU" sz="1800" baseline="0"/>
              <a:t> Волжский</a:t>
            </a:r>
            <a:endParaRPr lang="ru-RU" sz="1800"/>
          </a:p>
        </c:rich>
      </c:tx>
    </c:title>
    <c:view3D>
      <c:rAngAx val="1"/>
    </c:view3D>
    <c:plotArea>
      <c:layout>
        <c:manualLayout>
          <c:layoutTarget val="inner"/>
          <c:xMode val="edge"/>
          <c:yMode val="edge"/>
          <c:x val="0.17689771172969576"/>
          <c:y val="0.10025956532211282"/>
          <c:w val="0.81934641972570332"/>
          <c:h val="0.4481276600090317"/>
        </c:manualLayout>
      </c:layout>
      <c:bar3DChart>
        <c:barDir val="col"/>
        <c:grouping val="clustered"/>
        <c:ser>
          <c:idx val="0"/>
          <c:order val="0"/>
          <c:tx>
            <c:strRef>
              <c:f>Лист3!$B$26</c:f>
              <c:strCache>
                <c:ptCount val="1"/>
                <c:pt idx="0">
                  <c:v>уровень обученности</c:v>
                </c:pt>
              </c:strCache>
            </c:strRef>
          </c:tx>
          <c:cat>
            <c:strRef>
              <c:f>Лист3!$A$27:$A$39</c:f>
              <c:strCache>
                <c:ptCount val="13"/>
                <c:pt idx="0">
                  <c:v>ГБОУ СОШ "ОЦ "Южный город" </c:v>
                </c:pt>
                <c:pt idx="1">
                  <c:v>ГБОУ СОШ "ОЦ" п.г.т. Рощинский</c:v>
                </c:pt>
                <c:pt idx="2">
                  <c:v>ГБОУ СОШ "ОЦ" с. Лопатино</c:v>
                </c:pt>
                <c:pt idx="3">
                  <c:v>ГБОУ СОШ "ОЦ" с. Подъем-Михайловка</c:v>
                </c:pt>
                <c:pt idx="4">
                  <c:v>ГБОУ СОШ № 1 "ОЦ" п.г.т. Смышляевка</c:v>
                </c:pt>
                <c:pt idx="5">
                  <c:v>ГБОУ СОШ №1 "ОЦ"п.г.т.Стройкерамика</c:v>
                </c:pt>
                <c:pt idx="6">
                  <c:v>ГБОУ СОШ № 3 п.г.т. Смышляевка</c:v>
                </c:pt>
                <c:pt idx="7">
                  <c:v>ГБОУ СОШ п.г.т. Петра Дубрава</c:v>
                </c:pt>
                <c:pt idx="8">
                  <c:v>ГБОУ СОШ поc. Черновский</c:v>
                </c:pt>
                <c:pt idx="9">
                  <c:v>ГБОУ СОШ пос. Просвет</c:v>
                </c:pt>
                <c:pt idx="10">
                  <c:v>ГБОУ СОШ с. Курумоч</c:v>
                </c:pt>
                <c:pt idx="11">
                  <c:v>ГБОУ СОШ с. Рождествено</c:v>
                </c:pt>
                <c:pt idx="12">
                  <c:v>ГБОУ СОШ с. Черноречье</c:v>
                </c:pt>
              </c:strCache>
            </c:strRef>
          </c:cat>
          <c:val>
            <c:numRef>
              <c:f>Лист3!$B$27:$B$39</c:f>
              <c:numCache>
                <c:formatCode>0.00%</c:formatCode>
                <c:ptCount val="13"/>
                <c:pt idx="0">
                  <c:v>1</c:v>
                </c:pt>
                <c:pt idx="1">
                  <c:v>1</c:v>
                </c:pt>
                <c:pt idx="2">
                  <c:v>1</c:v>
                </c:pt>
                <c:pt idx="3">
                  <c:v>1</c:v>
                </c:pt>
                <c:pt idx="4">
                  <c:v>1</c:v>
                </c:pt>
                <c:pt idx="5">
                  <c:v>1</c:v>
                </c:pt>
                <c:pt idx="6">
                  <c:v>1</c:v>
                </c:pt>
                <c:pt idx="7">
                  <c:v>1</c:v>
                </c:pt>
                <c:pt idx="8">
                  <c:v>1</c:v>
                </c:pt>
                <c:pt idx="9">
                  <c:v>1</c:v>
                </c:pt>
                <c:pt idx="10">
                  <c:v>1</c:v>
                </c:pt>
                <c:pt idx="11">
                  <c:v>1</c:v>
                </c:pt>
                <c:pt idx="12">
                  <c:v>1</c:v>
                </c:pt>
              </c:numCache>
            </c:numRef>
          </c:val>
        </c:ser>
        <c:ser>
          <c:idx val="1"/>
          <c:order val="1"/>
          <c:tx>
            <c:strRef>
              <c:f>Лист3!$C$26</c:f>
              <c:strCache>
                <c:ptCount val="1"/>
                <c:pt idx="0">
                  <c:v>качество знаний</c:v>
                </c:pt>
              </c:strCache>
            </c:strRef>
          </c:tx>
          <c:cat>
            <c:strRef>
              <c:f>Лист3!$A$27:$A$39</c:f>
              <c:strCache>
                <c:ptCount val="13"/>
                <c:pt idx="0">
                  <c:v>ГБОУ СОШ "ОЦ "Южный город" </c:v>
                </c:pt>
                <c:pt idx="1">
                  <c:v>ГБОУ СОШ "ОЦ" п.г.т. Рощинский</c:v>
                </c:pt>
                <c:pt idx="2">
                  <c:v>ГБОУ СОШ "ОЦ" с. Лопатино</c:v>
                </c:pt>
                <c:pt idx="3">
                  <c:v>ГБОУ СОШ "ОЦ" с. Подъем-Михайловка</c:v>
                </c:pt>
                <c:pt idx="4">
                  <c:v>ГБОУ СОШ № 1 "ОЦ" п.г.т. Смышляевка</c:v>
                </c:pt>
                <c:pt idx="5">
                  <c:v>ГБОУ СОШ №1 "ОЦ"п.г.т.Стройкерамика</c:v>
                </c:pt>
                <c:pt idx="6">
                  <c:v>ГБОУ СОШ № 3 п.г.т. Смышляевка</c:v>
                </c:pt>
                <c:pt idx="7">
                  <c:v>ГБОУ СОШ п.г.т. Петра Дубрава</c:v>
                </c:pt>
                <c:pt idx="8">
                  <c:v>ГБОУ СОШ поc. Черновский</c:v>
                </c:pt>
                <c:pt idx="9">
                  <c:v>ГБОУ СОШ пос. Просвет</c:v>
                </c:pt>
                <c:pt idx="10">
                  <c:v>ГБОУ СОШ с. Курумоч</c:v>
                </c:pt>
                <c:pt idx="11">
                  <c:v>ГБОУ СОШ с. Рождествено</c:v>
                </c:pt>
                <c:pt idx="12">
                  <c:v>ГБОУ СОШ с. Черноречье</c:v>
                </c:pt>
              </c:strCache>
            </c:strRef>
          </c:cat>
          <c:val>
            <c:numRef>
              <c:f>Лист3!$C$27:$C$39</c:f>
              <c:numCache>
                <c:formatCode>0.00%</c:formatCode>
                <c:ptCount val="13"/>
                <c:pt idx="0">
                  <c:v>0.81799999999999995</c:v>
                </c:pt>
                <c:pt idx="1">
                  <c:v>0.71400000000000019</c:v>
                </c:pt>
                <c:pt idx="2">
                  <c:v>1</c:v>
                </c:pt>
                <c:pt idx="3">
                  <c:v>1</c:v>
                </c:pt>
                <c:pt idx="4">
                  <c:v>0.5</c:v>
                </c:pt>
                <c:pt idx="5">
                  <c:v>1</c:v>
                </c:pt>
                <c:pt idx="6">
                  <c:v>0.5</c:v>
                </c:pt>
                <c:pt idx="7">
                  <c:v>0.66700000000000026</c:v>
                </c:pt>
                <c:pt idx="8">
                  <c:v>0.8</c:v>
                </c:pt>
                <c:pt idx="9">
                  <c:v>0.66700000000000026</c:v>
                </c:pt>
                <c:pt idx="10">
                  <c:v>0.5</c:v>
                </c:pt>
                <c:pt idx="11">
                  <c:v>1</c:v>
                </c:pt>
                <c:pt idx="12">
                  <c:v>1</c:v>
                </c:pt>
              </c:numCache>
            </c:numRef>
          </c:val>
        </c:ser>
        <c:gapWidth val="75"/>
        <c:shape val="box"/>
        <c:axId val="130160896"/>
        <c:axId val="132825472"/>
        <c:axId val="0"/>
      </c:bar3DChart>
      <c:catAx>
        <c:axId val="130160896"/>
        <c:scaling>
          <c:orientation val="minMax"/>
        </c:scaling>
        <c:axPos val="b"/>
        <c:majorTickMark val="none"/>
        <c:tickLblPos val="nextTo"/>
        <c:crossAx val="132825472"/>
        <c:crosses val="autoZero"/>
        <c:auto val="1"/>
        <c:lblAlgn val="ctr"/>
        <c:lblOffset val="100"/>
      </c:catAx>
      <c:valAx>
        <c:axId val="132825472"/>
        <c:scaling>
          <c:orientation val="minMax"/>
        </c:scaling>
        <c:axPos val="l"/>
        <c:majorGridlines/>
        <c:numFmt formatCode="0.00%" sourceLinked="1"/>
        <c:majorTickMark val="none"/>
        <c:tickLblPos val="nextTo"/>
        <c:spPr>
          <a:ln w="9525">
            <a:noFill/>
          </a:ln>
        </c:spPr>
        <c:crossAx val="130160896"/>
        <c:crosses val="autoZero"/>
        <c:crossBetween val="between"/>
      </c:valAx>
    </c:plotArea>
    <c:legend>
      <c:legendPos val="b"/>
      <c:layout>
        <c:manualLayout>
          <c:xMode val="edge"/>
          <c:yMode val="edge"/>
          <c:x val="0.55815326605301119"/>
          <c:y val="0.91138518472143926"/>
          <c:w val="0.41327093268271042"/>
          <c:h val="5.9166973898082682E-2"/>
        </c:manualLayout>
      </c:layout>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5389</Words>
  <Characters>30722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Маслин</dc:creator>
  <cp:lastModifiedBy>Korneeva</cp:lastModifiedBy>
  <cp:revision>3</cp:revision>
  <dcterms:created xsi:type="dcterms:W3CDTF">2022-08-29T13:06:00Z</dcterms:created>
  <dcterms:modified xsi:type="dcterms:W3CDTF">2022-09-01T12:53:00Z</dcterms:modified>
</cp:coreProperties>
</file>